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7709B" w14:textId="40EB8A3C" w:rsidR="007E73DE" w:rsidRDefault="007E73DE" w:rsidP="00074DD8">
      <w:pPr>
        <w:pStyle w:val="tytuinformacji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t>Edukacja i wychowanie</w:t>
      </w:r>
      <w:r>
        <w:rPr>
          <w:shd w:val="clear" w:color="auto" w:fill="FFFFFF"/>
        </w:rPr>
        <w:t xml:space="preserve"> w województwi</w:t>
      </w:r>
      <w:r w:rsidR="0023081C">
        <w:rPr>
          <w:shd w:val="clear" w:color="auto" w:fill="FFFFFF"/>
        </w:rPr>
        <w:t>e podlaskim w roku szkolnym 20</w:t>
      </w:r>
      <w:r w:rsidR="000176BA">
        <w:rPr>
          <w:shd w:val="clear" w:color="auto" w:fill="FFFFFF"/>
        </w:rPr>
        <w:t>2</w:t>
      </w:r>
      <w:r w:rsidR="00D77A4B">
        <w:rPr>
          <w:shd w:val="clear" w:color="auto" w:fill="FFFFFF"/>
        </w:rPr>
        <w:t>1</w:t>
      </w:r>
      <w:r w:rsidR="0023081C">
        <w:rPr>
          <w:shd w:val="clear" w:color="auto" w:fill="FFFFFF"/>
        </w:rPr>
        <w:t>/20</w:t>
      </w:r>
      <w:r w:rsidR="001C318D">
        <w:rPr>
          <w:shd w:val="clear" w:color="auto" w:fill="FFFFFF"/>
        </w:rPr>
        <w:t>2</w:t>
      </w:r>
      <w:r w:rsidR="00D77A4B">
        <w:rPr>
          <w:shd w:val="clear" w:color="auto" w:fill="FFFFFF"/>
        </w:rPr>
        <w:t>2</w:t>
      </w:r>
    </w:p>
    <w:p w14:paraId="5F87F154" w14:textId="5DDE6645" w:rsidR="00393761" w:rsidRPr="00A6065B" w:rsidRDefault="00393761" w:rsidP="00074DD8">
      <w:pPr>
        <w:pStyle w:val="tytuinformacji"/>
        <w:rPr>
          <w:sz w:val="32"/>
        </w:rPr>
      </w:pPr>
    </w:p>
    <w:p w14:paraId="5F87F156" w14:textId="65BFDA01" w:rsidR="00003437" w:rsidRPr="00AF6BAC" w:rsidRDefault="00E85ADC" w:rsidP="00175FDC">
      <w:pPr>
        <w:pStyle w:val="LID"/>
        <w:rPr>
          <w:color w:val="000000" w:themeColor="text1"/>
        </w:rPr>
      </w:pPr>
      <w:r w:rsidRPr="00AF6BAC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290F4A2" wp14:editId="4DC591A5">
                <wp:simplePos x="0" y="0"/>
                <wp:positionH relativeFrom="margin">
                  <wp:posOffset>74930</wp:posOffset>
                </wp:positionH>
                <wp:positionV relativeFrom="paragraph">
                  <wp:posOffset>51435</wp:posOffset>
                </wp:positionV>
                <wp:extent cx="1753235" cy="1071245"/>
                <wp:effectExtent l="0" t="0" r="0" b="0"/>
                <wp:wrapSquare wrapText="bothSides"/>
                <wp:docPr id="42" name="Pole tekstowe 42" descr="Ikona strzałki. Strzałka skierowana grotem do góry, co oznacza wzrost liczby studentów (o 20,4%) w porównaniu z rokiem akademickim 2020/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0712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73EF6" w14:textId="1135C94E" w:rsidR="00E85ADC" w:rsidRPr="007D605C" w:rsidRDefault="00E85ADC" w:rsidP="00F72413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1,</w:t>
                            </w:r>
                            <w:r w:rsidR="00AF6BAC">
                              <w:rPr>
                                <w:rStyle w:val="WartowskanikaZnak"/>
                              </w:rPr>
                              <w:t>7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1FE76E5D" w14:textId="3568D3D6" w:rsidR="00E85ADC" w:rsidRPr="007D605C" w:rsidRDefault="00AF6BAC" w:rsidP="00F72413">
                            <w:pPr>
                              <w:pStyle w:val="Opiswskanika"/>
                              <w:spacing w:before="100" w:after="120"/>
                              <w:ind w:left="57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E85ADC">
                              <w:rPr>
                                <w:szCs w:val="20"/>
                              </w:rPr>
                              <w:t xml:space="preserve"> liczby studentów w porównaniu z rokiem akademickim 2020/21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90F4A2" id="Pole tekstowe 42" o:spid="_x0000_s1026" alt="Ikona strzałki. Strzałka skierowana grotem do góry, co oznacza wzrost liczby studentów (o 20,4%) w porównaniu z rokiem akademickim 2020/21" style="position:absolute;margin-left:5.9pt;margin-top:4.05pt;width:138.05pt;height:84.3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" fillcolor="#001d77" stroked="f">
                <v:stroke joinstyle="miter"/>
                <v:textbox>
                  <w:txbxContent>
                    <w:p w14:paraId="7C673EF6" w14:textId="1135C94E" w:rsidR="00E85ADC" w:rsidRPr="007D605C" w:rsidRDefault="00E85ADC" w:rsidP="00F72413">
                      <w:pPr>
                        <w:autoSpaceDE w:val="0"/>
                        <w:autoSpaceDN w:val="0"/>
                        <w:adjustRightInd w:val="0"/>
                        <w:spacing w:before="240" w:after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1,</w:t>
                      </w:r>
                      <w:r w:rsidR="00AF6BAC">
                        <w:rPr>
                          <w:rStyle w:val="WartowskanikaZnak"/>
                        </w:rPr>
                        <w:t>7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1FE76E5D" w14:textId="3568D3D6" w:rsidR="00E85ADC" w:rsidRPr="007D605C" w:rsidRDefault="00AF6BAC" w:rsidP="00F72413">
                      <w:pPr>
                        <w:pStyle w:val="Opiswskanika"/>
                        <w:spacing w:before="100" w:after="120"/>
                        <w:ind w:left="57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E85ADC">
                        <w:rPr>
                          <w:szCs w:val="20"/>
                        </w:rPr>
                        <w:t xml:space="preserve"> liczby studentów w porównaniu z rokiem akademickim 2020/21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47DA" w:rsidRPr="00AF6BAC">
        <w:rPr>
          <w:color w:val="000000" w:themeColor="text1"/>
        </w:rPr>
        <w:t xml:space="preserve">Według </w:t>
      </w:r>
      <w:r w:rsidR="00E66C4F" w:rsidRPr="00AF6BAC">
        <w:rPr>
          <w:color w:val="000000" w:themeColor="text1"/>
        </w:rPr>
        <w:t>stanu w dniu 31 grudnia 20</w:t>
      </w:r>
      <w:r w:rsidR="000176BA" w:rsidRPr="00AF6BAC">
        <w:rPr>
          <w:color w:val="000000" w:themeColor="text1"/>
        </w:rPr>
        <w:t>2</w:t>
      </w:r>
      <w:r w:rsidR="00AF6BAC" w:rsidRPr="00AF6BAC">
        <w:rPr>
          <w:color w:val="000000" w:themeColor="text1"/>
        </w:rPr>
        <w:t>1</w:t>
      </w:r>
      <w:r w:rsidR="00E66C4F" w:rsidRPr="00AF6BAC">
        <w:rPr>
          <w:color w:val="000000" w:themeColor="text1"/>
        </w:rPr>
        <w:t xml:space="preserve"> r., na uczelniach województwa podlaskiego studiowało 28</w:t>
      </w:r>
      <w:r w:rsidR="00AF6BAC" w:rsidRPr="00AF6BAC">
        <w:rPr>
          <w:color w:val="000000" w:themeColor="text1"/>
        </w:rPr>
        <w:t>,9</w:t>
      </w:r>
      <w:r w:rsidR="00E66C4F" w:rsidRPr="00AF6BAC">
        <w:rPr>
          <w:color w:val="000000" w:themeColor="text1"/>
        </w:rPr>
        <w:t xml:space="preserve"> tys. osób, tj.</w:t>
      </w:r>
      <w:r w:rsidR="00322919" w:rsidRPr="00AF6BAC">
        <w:rPr>
          <w:color w:val="000000" w:themeColor="text1"/>
        </w:rPr>
        <w:t> </w:t>
      </w:r>
      <w:r w:rsidR="00E66C4F" w:rsidRPr="00AF6BAC">
        <w:rPr>
          <w:color w:val="000000" w:themeColor="text1"/>
        </w:rPr>
        <w:t>o</w:t>
      </w:r>
      <w:r w:rsidR="006C380C" w:rsidRPr="00AF6BAC">
        <w:rPr>
          <w:color w:val="000000" w:themeColor="text1"/>
        </w:rPr>
        <w:t> </w:t>
      </w:r>
      <w:r w:rsidR="00E66C4F" w:rsidRPr="00AF6BAC">
        <w:rPr>
          <w:color w:val="000000" w:themeColor="text1"/>
        </w:rPr>
        <w:t>0,</w:t>
      </w:r>
      <w:r w:rsidR="000176BA" w:rsidRPr="00AF6BAC">
        <w:rPr>
          <w:color w:val="000000" w:themeColor="text1"/>
        </w:rPr>
        <w:t>5</w:t>
      </w:r>
      <w:r w:rsidR="00E66C4F" w:rsidRPr="00AF6BAC">
        <w:rPr>
          <w:color w:val="000000" w:themeColor="text1"/>
        </w:rPr>
        <w:t xml:space="preserve"> tys. </w:t>
      </w:r>
      <w:r w:rsidR="00AF6BAC" w:rsidRPr="00AF6BAC">
        <w:rPr>
          <w:color w:val="000000" w:themeColor="text1"/>
        </w:rPr>
        <w:t>więcej</w:t>
      </w:r>
      <w:r w:rsidR="00E66C4F" w:rsidRPr="00AF6BAC">
        <w:rPr>
          <w:color w:val="000000" w:themeColor="text1"/>
        </w:rPr>
        <w:t xml:space="preserve"> niż przed rokiem. Wśród nich 8</w:t>
      </w:r>
      <w:r w:rsidR="00AF6BAC" w:rsidRPr="00AF6BAC">
        <w:rPr>
          <w:color w:val="000000" w:themeColor="text1"/>
        </w:rPr>
        <w:t>3,5</w:t>
      </w:r>
      <w:r w:rsidR="00E66C4F" w:rsidRPr="00AF6BAC">
        <w:rPr>
          <w:color w:val="000000" w:themeColor="text1"/>
        </w:rPr>
        <w:t>% kształciło się w szkołach publicznych. Dyplom ukończe-nia uczelni w roku akademickim 20</w:t>
      </w:r>
      <w:r w:rsidR="00AF6BAC" w:rsidRPr="00AF6BAC">
        <w:rPr>
          <w:color w:val="000000" w:themeColor="text1"/>
        </w:rPr>
        <w:t>20</w:t>
      </w:r>
      <w:r w:rsidR="00E66C4F" w:rsidRPr="00AF6BAC">
        <w:rPr>
          <w:color w:val="000000" w:themeColor="text1"/>
        </w:rPr>
        <w:t>/</w:t>
      </w:r>
      <w:r w:rsidR="000176BA" w:rsidRPr="00AF6BAC">
        <w:rPr>
          <w:color w:val="000000" w:themeColor="text1"/>
        </w:rPr>
        <w:t>2</w:t>
      </w:r>
      <w:r w:rsidR="00AF6BAC" w:rsidRPr="00AF6BAC">
        <w:rPr>
          <w:color w:val="000000" w:themeColor="text1"/>
        </w:rPr>
        <w:t>1</w:t>
      </w:r>
      <w:r w:rsidR="00E66C4F" w:rsidRPr="00AF6BAC">
        <w:rPr>
          <w:color w:val="000000" w:themeColor="text1"/>
        </w:rPr>
        <w:t xml:space="preserve"> otrzymało </w:t>
      </w:r>
      <w:r w:rsidR="000176BA" w:rsidRPr="00AF6BAC">
        <w:rPr>
          <w:color w:val="000000" w:themeColor="text1"/>
        </w:rPr>
        <w:t>7,</w:t>
      </w:r>
      <w:r w:rsidR="00AF6BAC" w:rsidRPr="00AF6BAC">
        <w:rPr>
          <w:color w:val="000000" w:themeColor="text1"/>
        </w:rPr>
        <w:t>3</w:t>
      </w:r>
      <w:r w:rsidR="003A2B7C" w:rsidRPr="00AF6BAC">
        <w:rPr>
          <w:color w:val="000000" w:themeColor="text1"/>
        </w:rPr>
        <w:t> </w:t>
      </w:r>
      <w:r w:rsidR="00E66C4F" w:rsidRPr="00AF6BAC">
        <w:rPr>
          <w:color w:val="000000" w:themeColor="text1"/>
        </w:rPr>
        <w:t>tys. absolwentó</w:t>
      </w:r>
      <w:r w:rsidR="005C160B" w:rsidRPr="00AF6BAC">
        <w:rPr>
          <w:color w:val="000000" w:themeColor="text1"/>
        </w:rPr>
        <w:t>w, tj. o 0,5 tys. mniej niż rok</w:t>
      </w:r>
      <w:r w:rsidR="005C160B" w:rsidRPr="00AF6BAC">
        <w:rPr>
          <w:color w:val="000000" w:themeColor="text1"/>
          <w:sz w:val="14"/>
        </w:rPr>
        <w:t xml:space="preserve"> </w:t>
      </w:r>
      <w:r w:rsidR="00E66C4F" w:rsidRPr="00AF6BAC">
        <w:rPr>
          <w:color w:val="000000" w:themeColor="text1"/>
        </w:rPr>
        <w:t>wcześniej.</w:t>
      </w:r>
    </w:p>
    <w:p w14:paraId="37BD66EC" w14:textId="2282A985" w:rsidR="008C346A" w:rsidRDefault="008C346A" w:rsidP="008C346A">
      <w:pPr>
        <w:pStyle w:val="LID"/>
        <w:spacing w:before="0" w:after="0"/>
      </w:pPr>
    </w:p>
    <w:p w14:paraId="44264B3B" w14:textId="345A0401" w:rsidR="007E73DE" w:rsidRPr="00DB3A62" w:rsidRDefault="007E73DE" w:rsidP="00322919">
      <w:pPr>
        <w:pStyle w:val="Nagwek1"/>
        <w:spacing w:before="360"/>
      </w:pPr>
      <w:r w:rsidRPr="00DB3A62">
        <w:t>Wychowanie przedszkolne</w:t>
      </w:r>
    </w:p>
    <w:p w14:paraId="6AE798B7" w14:textId="5521B2AB" w:rsidR="009D4883" w:rsidRPr="00AF6BAC" w:rsidRDefault="000A3D89" w:rsidP="00BE14A1">
      <w:pPr>
        <w:spacing w:line="288" w:lineRule="auto"/>
        <w:rPr>
          <w:noProof/>
          <w:color w:val="000000" w:themeColor="text1"/>
          <w:lang w:eastAsia="pl-PL"/>
        </w:rPr>
      </w:pPr>
      <w:r w:rsidRPr="00AF6BAC">
        <w:rPr>
          <w:noProof/>
          <w:color w:val="000000" w:themeColor="text1"/>
          <w:lang w:eastAsia="pl-PL"/>
        </w:rPr>
        <w:t xml:space="preserve">W </w:t>
      </w:r>
      <w:r w:rsidR="00E66C4F" w:rsidRPr="00AF6BAC">
        <w:rPr>
          <w:noProof/>
          <w:color w:val="000000" w:themeColor="text1"/>
          <w:lang w:eastAsia="pl-PL"/>
        </w:rPr>
        <w:t>województwie podlaskim w końcu września 20</w:t>
      </w:r>
      <w:r w:rsidR="000176BA" w:rsidRPr="00AF6BAC">
        <w:rPr>
          <w:noProof/>
          <w:color w:val="000000" w:themeColor="text1"/>
          <w:lang w:eastAsia="pl-PL"/>
        </w:rPr>
        <w:t>2</w:t>
      </w:r>
      <w:r w:rsidR="00AF6BAC" w:rsidRPr="00AF6BAC">
        <w:rPr>
          <w:noProof/>
          <w:color w:val="000000" w:themeColor="text1"/>
          <w:lang w:eastAsia="pl-PL"/>
        </w:rPr>
        <w:t>1</w:t>
      </w:r>
      <w:r w:rsidR="00E66C4F" w:rsidRPr="00AF6BAC">
        <w:rPr>
          <w:noProof/>
          <w:color w:val="000000" w:themeColor="text1"/>
          <w:lang w:eastAsia="pl-PL"/>
        </w:rPr>
        <w:t xml:space="preserve"> r. wychowanie przedszkolne prowadzone było w </w:t>
      </w:r>
      <w:r w:rsidR="00AF6BAC" w:rsidRPr="00AF6BAC">
        <w:rPr>
          <w:noProof/>
          <w:color w:val="000000" w:themeColor="text1"/>
          <w:lang w:eastAsia="pl-PL"/>
        </w:rPr>
        <w:t>674</w:t>
      </w:r>
      <w:r w:rsidR="00E66C4F" w:rsidRPr="00AF6BAC">
        <w:rPr>
          <w:noProof/>
          <w:color w:val="000000" w:themeColor="text1"/>
          <w:lang w:eastAsia="pl-PL"/>
        </w:rPr>
        <w:t xml:space="preserve"> placówkach. W stosunku do poprzedniego roku szkolnego ich liczba </w:t>
      </w:r>
      <w:r w:rsidR="00AF6BAC" w:rsidRPr="00AF6BAC">
        <w:rPr>
          <w:noProof/>
          <w:color w:val="000000" w:themeColor="text1"/>
          <w:lang w:eastAsia="pl-PL"/>
        </w:rPr>
        <w:t>zwiększyła</w:t>
      </w:r>
      <w:r w:rsidR="00E66C4F" w:rsidRPr="00AF6BAC">
        <w:rPr>
          <w:noProof/>
          <w:color w:val="000000" w:themeColor="text1"/>
          <w:lang w:eastAsia="pl-PL"/>
        </w:rPr>
        <w:t xml:space="preserve"> się o </w:t>
      </w:r>
      <w:r w:rsidR="00AF6BAC" w:rsidRPr="00AF6BAC">
        <w:rPr>
          <w:noProof/>
          <w:color w:val="000000" w:themeColor="text1"/>
          <w:lang w:eastAsia="pl-PL"/>
        </w:rPr>
        <w:t>11</w:t>
      </w:r>
      <w:r w:rsidR="00E66C4F" w:rsidRPr="00AF6BAC">
        <w:rPr>
          <w:noProof/>
          <w:color w:val="000000" w:themeColor="text1"/>
          <w:lang w:eastAsia="pl-PL"/>
        </w:rPr>
        <w:t xml:space="preserve">, tj. o </w:t>
      </w:r>
      <w:r w:rsidR="00AF6BAC" w:rsidRPr="00AF6BAC">
        <w:rPr>
          <w:noProof/>
          <w:color w:val="000000" w:themeColor="text1"/>
          <w:lang w:eastAsia="pl-PL"/>
        </w:rPr>
        <w:t>1,7</w:t>
      </w:r>
      <w:r w:rsidR="00E66C4F" w:rsidRPr="00AF6BAC">
        <w:rPr>
          <w:noProof/>
          <w:color w:val="000000" w:themeColor="text1"/>
          <w:lang w:eastAsia="pl-PL"/>
        </w:rPr>
        <w:t xml:space="preserve">%. Wśród omawianych placówek było </w:t>
      </w:r>
      <w:r w:rsidR="00AF6BAC" w:rsidRPr="00AF6BAC">
        <w:rPr>
          <w:noProof/>
          <w:color w:val="000000" w:themeColor="text1"/>
          <w:lang w:eastAsia="pl-PL"/>
        </w:rPr>
        <w:t>321</w:t>
      </w:r>
      <w:r w:rsidR="00E66C4F" w:rsidRPr="00AF6BAC">
        <w:rPr>
          <w:noProof/>
          <w:color w:val="000000" w:themeColor="text1"/>
          <w:lang w:eastAsia="pl-PL"/>
        </w:rPr>
        <w:t xml:space="preserve"> przedszkoli (o </w:t>
      </w:r>
      <w:r w:rsidR="00AF6BAC" w:rsidRPr="00AF6BAC">
        <w:rPr>
          <w:noProof/>
          <w:color w:val="000000" w:themeColor="text1"/>
          <w:lang w:eastAsia="pl-PL"/>
        </w:rPr>
        <w:t>8</w:t>
      </w:r>
      <w:r w:rsidR="00E66C4F" w:rsidRPr="00AF6BAC">
        <w:rPr>
          <w:noProof/>
          <w:color w:val="000000" w:themeColor="text1"/>
          <w:lang w:eastAsia="pl-PL"/>
        </w:rPr>
        <w:t xml:space="preserve"> więcej niż przed</w:t>
      </w:r>
      <w:r w:rsidR="0089211C">
        <w:rPr>
          <w:noProof/>
          <w:color w:val="000000" w:themeColor="text1"/>
          <w:lang w:eastAsia="pl-PL"/>
        </w:rPr>
        <w:t xml:space="preserve"> </w:t>
      </w:r>
      <w:r w:rsidR="00E66C4F" w:rsidRPr="00AF6BAC">
        <w:rPr>
          <w:noProof/>
          <w:color w:val="000000" w:themeColor="text1"/>
          <w:lang w:eastAsia="pl-PL"/>
        </w:rPr>
        <w:t>rokiem), 12 zespołów wychowania przedszkolnego (</w:t>
      </w:r>
      <w:r w:rsidR="000176BA" w:rsidRPr="00AF6BAC">
        <w:rPr>
          <w:noProof/>
          <w:color w:val="000000" w:themeColor="text1"/>
          <w:lang w:eastAsia="pl-PL"/>
        </w:rPr>
        <w:t>tyle samo co rok</w:t>
      </w:r>
      <w:r w:rsidR="00F83DD7" w:rsidRPr="00AF6BAC">
        <w:rPr>
          <w:noProof/>
          <w:color w:val="000000" w:themeColor="text1"/>
          <w:lang w:eastAsia="pl-PL"/>
        </w:rPr>
        <w:t xml:space="preserve"> wcześniej</w:t>
      </w:r>
      <w:r w:rsidR="000176BA" w:rsidRPr="00AF6BAC">
        <w:rPr>
          <w:noProof/>
          <w:color w:val="000000" w:themeColor="text1"/>
          <w:lang w:eastAsia="pl-PL"/>
        </w:rPr>
        <w:t xml:space="preserve">), </w:t>
      </w:r>
      <w:r w:rsidR="00AF6BAC" w:rsidRPr="00AF6BAC">
        <w:rPr>
          <w:noProof/>
          <w:color w:val="000000" w:themeColor="text1"/>
          <w:lang w:eastAsia="pl-PL"/>
        </w:rPr>
        <w:t>63</w:t>
      </w:r>
      <w:r w:rsidR="00E66C4F" w:rsidRPr="00AF6BAC">
        <w:rPr>
          <w:noProof/>
          <w:color w:val="000000" w:themeColor="text1"/>
          <w:lang w:eastAsia="pl-PL"/>
        </w:rPr>
        <w:t xml:space="preserve"> punkt</w:t>
      </w:r>
      <w:r w:rsidR="00AF6BAC" w:rsidRPr="00AF6BAC">
        <w:rPr>
          <w:noProof/>
          <w:color w:val="000000" w:themeColor="text1"/>
          <w:lang w:eastAsia="pl-PL"/>
        </w:rPr>
        <w:t>y</w:t>
      </w:r>
      <w:r w:rsidR="00BE14A1" w:rsidRPr="00AF6BAC">
        <w:rPr>
          <w:noProof/>
          <w:color w:val="000000" w:themeColor="text1"/>
          <w:lang w:eastAsia="pl-PL"/>
        </w:rPr>
        <w:t xml:space="preserve"> </w:t>
      </w:r>
      <w:r w:rsidR="00E66C4F" w:rsidRPr="00AF6BAC">
        <w:rPr>
          <w:noProof/>
          <w:color w:val="000000" w:themeColor="text1"/>
          <w:lang w:eastAsia="pl-PL"/>
        </w:rPr>
        <w:t>przedszkoln</w:t>
      </w:r>
      <w:r w:rsidR="00AF6BAC" w:rsidRPr="00AF6BAC">
        <w:rPr>
          <w:noProof/>
          <w:color w:val="000000" w:themeColor="text1"/>
          <w:lang w:eastAsia="pl-PL"/>
        </w:rPr>
        <w:t>e</w:t>
      </w:r>
      <w:r w:rsidR="00E66C4F" w:rsidRPr="00AF6BAC">
        <w:rPr>
          <w:noProof/>
          <w:color w:val="000000" w:themeColor="text1"/>
          <w:lang w:eastAsia="pl-PL"/>
        </w:rPr>
        <w:t xml:space="preserve"> (o </w:t>
      </w:r>
      <w:r w:rsidR="000176BA" w:rsidRPr="00AF6BAC">
        <w:rPr>
          <w:noProof/>
          <w:color w:val="000000" w:themeColor="text1"/>
          <w:lang w:eastAsia="pl-PL"/>
        </w:rPr>
        <w:t>4</w:t>
      </w:r>
      <w:r w:rsidR="00E66C4F" w:rsidRPr="00AF6BAC">
        <w:rPr>
          <w:noProof/>
          <w:color w:val="000000" w:themeColor="text1"/>
          <w:lang w:eastAsia="pl-PL"/>
        </w:rPr>
        <w:t xml:space="preserve"> </w:t>
      </w:r>
      <w:r w:rsidR="00AF6BAC" w:rsidRPr="00AF6BAC">
        <w:rPr>
          <w:noProof/>
          <w:color w:val="000000" w:themeColor="text1"/>
          <w:lang w:eastAsia="pl-PL"/>
        </w:rPr>
        <w:t>więcej</w:t>
      </w:r>
      <w:r w:rsidR="00E66C4F" w:rsidRPr="00AF6BAC">
        <w:rPr>
          <w:noProof/>
          <w:color w:val="000000" w:themeColor="text1"/>
          <w:lang w:eastAsia="pl-PL"/>
        </w:rPr>
        <w:t>) oraz 2</w:t>
      </w:r>
      <w:r w:rsidR="000176BA" w:rsidRPr="00AF6BAC">
        <w:rPr>
          <w:noProof/>
          <w:color w:val="000000" w:themeColor="text1"/>
          <w:lang w:eastAsia="pl-PL"/>
        </w:rPr>
        <w:t>7</w:t>
      </w:r>
      <w:r w:rsidR="00AF6BAC" w:rsidRPr="00AF6BAC">
        <w:rPr>
          <w:noProof/>
          <w:color w:val="000000" w:themeColor="text1"/>
          <w:lang w:eastAsia="pl-PL"/>
        </w:rPr>
        <w:t>8</w:t>
      </w:r>
      <w:r w:rsidR="00E66C4F" w:rsidRPr="00AF6BAC">
        <w:rPr>
          <w:noProof/>
          <w:color w:val="000000" w:themeColor="text1"/>
          <w:lang w:eastAsia="pl-PL"/>
        </w:rPr>
        <w:t xml:space="preserve"> oddziałów przedszkolnych przy szko</w:t>
      </w:r>
      <w:r w:rsidR="00A044B3" w:rsidRPr="00AF6BAC">
        <w:rPr>
          <w:noProof/>
          <w:color w:val="000000" w:themeColor="text1"/>
          <w:lang w:eastAsia="pl-PL"/>
        </w:rPr>
        <w:t>łach podstawowych (o</w:t>
      </w:r>
      <w:r w:rsidR="003F67F6" w:rsidRPr="00AF6BAC">
        <w:rPr>
          <w:noProof/>
          <w:color w:val="000000" w:themeColor="text1"/>
          <w:lang w:eastAsia="pl-PL"/>
        </w:rPr>
        <w:t> </w:t>
      </w:r>
      <w:r w:rsidR="000176BA" w:rsidRPr="00AF6BAC">
        <w:rPr>
          <w:noProof/>
          <w:color w:val="000000" w:themeColor="text1"/>
          <w:lang w:eastAsia="pl-PL"/>
        </w:rPr>
        <w:t>1</w:t>
      </w:r>
      <w:r w:rsidR="00A044B3" w:rsidRPr="00AF6BAC">
        <w:rPr>
          <w:noProof/>
          <w:color w:val="000000" w:themeColor="text1"/>
          <w:lang w:eastAsia="pl-PL"/>
        </w:rPr>
        <w:t xml:space="preserve"> </w:t>
      </w:r>
      <w:r w:rsidR="000176BA" w:rsidRPr="00AF6BAC">
        <w:rPr>
          <w:noProof/>
          <w:color w:val="000000" w:themeColor="text1"/>
          <w:lang w:eastAsia="pl-PL"/>
        </w:rPr>
        <w:t>mniej</w:t>
      </w:r>
      <w:r w:rsidR="00A044B3" w:rsidRPr="00AF6BAC">
        <w:rPr>
          <w:noProof/>
          <w:color w:val="000000" w:themeColor="text1"/>
          <w:lang w:eastAsia="pl-PL"/>
        </w:rPr>
        <w:t>).</w:t>
      </w:r>
      <w:r w:rsidR="00320318">
        <w:rPr>
          <w:noProof/>
          <w:color w:val="000000" w:themeColor="text1"/>
          <w:lang w:eastAsia="pl-PL"/>
        </w:rPr>
        <w:t xml:space="preserve"> </w:t>
      </w:r>
    </w:p>
    <w:p w14:paraId="2D6DA845" w14:textId="253D3EF3" w:rsidR="009D4883" w:rsidRPr="00DB3A62" w:rsidRDefault="009D4883" w:rsidP="006572CC">
      <w:pPr>
        <w:pStyle w:val="Tytutablicy"/>
        <w:spacing w:line="240" w:lineRule="exact"/>
        <w:rPr>
          <w:sz w:val="18"/>
          <w:szCs w:val="18"/>
        </w:rPr>
      </w:pPr>
      <w:r w:rsidRPr="00DB3A62">
        <w:rPr>
          <w:sz w:val="18"/>
          <w:szCs w:val="18"/>
        </w:rPr>
        <w:t>Tablica 1. Wychowanie przedszkolne</w:t>
      </w:r>
    </w:p>
    <w:tbl>
      <w:tblPr>
        <w:tblStyle w:val="Siatkatabelijasna1"/>
        <w:tblpPr w:leftFromText="141" w:rightFromText="141" w:vertAnchor="text" w:horzAnchor="margin" w:tblpY="7"/>
        <w:tblW w:w="8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ychowanie przedszkolne"/>
        <w:tblDescription w:val="Dane do tablicy dostępne w załączonym pliku excel."/>
      </w:tblPr>
      <w:tblGrid>
        <w:gridCol w:w="2293"/>
        <w:gridCol w:w="962"/>
        <w:gridCol w:w="962"/>
        <w:gridCol w:w="964"/>
        <w:gridCol w:w="962"/>
        <w:gridCol w:w="962"/>
        <w:gridCol w:w="963"/>
      </w:tblGrid>
      <w:tr w:rsidR="00D97B50" w:rsidRPr="00CE3E4A" w14:paraId="283785FD" w14:textId="77777777" w:rsidTr="009D4883">
        <w:trPr>
          <w:trHeight w:val="57"/>
        </w:trPr>
        <w:tc>
          <w:tcPr>
            <w:tcW w:w="2293" w:type="dxa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299AB5D1" w14:textId="77777777" w:rsidR="00D97B50" w:rsidRPr="00CE3E4A" w:rsidRDefault="00D97B50" w:rsidP="00C62B1B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E3E4A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3DDF6E" w14:textId="086D00C6" w:rsidR="00D97B50" w:rsidRPr="00CE3E4A" w:rsidRDefault="00D97B50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2020/21</w:t>
            </w:r>
          </w:p>
        </w:tc>
        <w:tc>
          <w:tcPr>
            <w:tcW w:w="9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143E4" w14:textId="3259F961" w:rsidR="00D97B50" w:rsidRPr="00CE3E4A" w:rsidRDefault="00D97B50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2021/22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68639" w14:textId="40F77F7B" w:rsidR="00D97B50" w:rsidRPr="00CE3E4A" w:rsidRDefault="00D97B50" w:rsidP="00C62B1B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CE3E4A">
              <w:rPr>
                <w:szCs w:val="19"/>
              </w:rPr>
              <w:t>2020/21</w:t>
            </w:r>
          </w:p>
        </w:tc>
        <w:tc>
          <w:tcPr>
            <w:tcW w:w="9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D8376A" w14:textId="37A29652" w:rsidR="00D97B50" w:rsidRPr="00CE3E4A" w:rsidRDefault="00D97B50" w:rsidP="00C62B1B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CE3E4A">
              <w:rPr>
                <w:szCs w:val="19"/>
              </w:rPr>
              <w:t>2021/22</w:t>
            </w:r>
          </w:p>
        </w:tc>
        <w:tc>
          <w:tcPr>
            <w:tcW w:w="9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D296FA" w14:textId="4CB57D4E" w:rsidR="00D97B50" w:rsidRPr="00CE3E4A" w:rsidRDefault="00D97B50" w:rsidP="00C62B1B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CE3E4A">
              <w:rPr>
                <w:szCs w:val="19"/>
              </w:rPr>
              <w:t>2020/21</w:t>
            </w:r>
          </w:p>
        </w:tc>
        <w:tc>
          <w:tcPr>
            <w:tcW w:w="963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F6DADF" w14:textId="5E26C5C6" w:rsidR="00D97B50" w:rsidRPr="00CE3E4A" w:rsidRDefault="00D97B50" w:rsidP="00C62B1B">
            <w:pPr>
              <w:keepNext/>
              <w:keepLines/>
              <w:spacing w:before="60" w:after="60"/>
              <w:ind w:left="-57" w:right="-57"/>
              <w:jc w:val="center"/>
              <w:outlineLvl w:val="2"/>
              <w:rPr>
                <w:rFonts w:eastAsiaTheme="majorEastAsia" w:cstheme="majorBidi"/>
                <w:color w:val="000000" w:themeColor="text1"/>
                <w:spacing w:val="-4"/>
                <w:szCs w:val="19"/>
              </w:rPr>
            </w:pPr>
            <w:r w:rsidRPr="00CE3E4A">
              <w:rPr>
                <w:szCs w:val="19"/>
              </w:rPr>
              <w:t>2021/22</w:t>
            </w:r>
          </w:p>
        </w:tc>
      </w:tr>
      <w:tr w:rsidR="009D4883" w:rsidRPr="00CE3E4A" w14:paraId="399ADD15" w14:textId="77777777" w:rsidTr="009D4883">
        <w:trPr>
          <w:trHeight w:val="20"/>
        </w:trPr>
        <w:tc>
          <w:tcPr>
            <w:tcW w:w="229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751C00BE" w14:textId="77777777" w:rsidR="009D4883" w:rsidRPr="00CE3E4A" w:rsidRDefault="009D4883" w:rsidP="00C62B1B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192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E555DF4" w14:textId="77777777" w:rsidR="009D4883" w:rsidRPr="00CE3E4A" w:rsidRDefault="009D4883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3851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0226E4" w14:textId="77777777" w:rsidR="009D4883" w:rsidRPr="00CE3E4A" w:rsidRDefault="009D4883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</w:t>
            </w:r>
          </w:p>
        </w:tc>
      </w:tr>
      <w:tr w:rsidR="009D4883" w:rsidRPr="00CE3E4A" w14:paraId="4F26E54F" w14:textId="77777777" w:rsidTr="009D4883">
        <w:trPr>
          <w:trHeight w:val="51"/>
        </w:trPr>
        <w:tc>
          <w:tcPr>
            <w:tcW w:w="2293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52049D2" w14:textId="77777777" w:rsidR="009D4883" w:rsidRPr="00CE3E4A" w:rsidRDefault="009D4883" w:rsidP="00C62B1B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1924" w:type="dxa"/>
            <w:gridSpan w:val="2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2BCB2F0" w14:textId="77777777" w:rsidR="009D4883" w:rsidRPr="00CE3E4A" w:rsidRDefault="009D4883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C297D20" w14:textId="77777777" w:rsidR="009D4883" w:rsidRPr="00CE3E4A" w:rsidRDefault="009D4883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przedszkola</w:t>
            </w:r>
          </w:p>
        </w:tc>
        <w:tc>
          <w:tcPr>
            <w:tcW w:w="1925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EB20998" w14:textId="59FEA444" w:rsidR="009D4883" w:rsidRPr="00CE3E4A" w:rsidRDefault="009D4883" w:rsidP="00C62B1B">
            <w:pPr>
              <w:spacing w:before="60" w:after="60"/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oddziały prze</w:t>
            </w:r>
            <w:r w:rsidR="00826A33">
              <w:rPr>
                <w:szCs w:val="19"/>
              </w:rPr>
              <w:t>d</w:t>
            </w:r>
            <w:r w:rsidRPr="00CE3E4A">
              <w:rPr>
                <w:szCs w:val="19"/>
              </w:rPr>
              <w:t>szkolne przy szkołach podstawowych</w:t>
            </w:r>
          </w:p>
        </w:tc>
      </w:tr>
      <w:tr w:rsidR="00AF6BAC" w:rsidRPr="00CE3E4A" w14:paraId="63807215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37E06B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Placówki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A91EBE" w14:textId="03AC411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663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0D4FDD" w14:textId="323F77B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674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BDC041" w14:textId="796BBCEE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313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8557E8" w14:textId="1334A7DA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321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8A0E0A" w14:textId="0004F0EC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279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749564C" w14:textId="5A83F7B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278</w:t>
            </w:r>
          </w:p>
        </w:tc>
      </w:tr>
      <w:tr w:rsidR="00AF6BAC" w:rsidRPr="00CE3E4A" w14:paraId="5CA03B18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A56C9D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176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tym na wsi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44ACD5" w14:textId="0248B1F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307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A75380" w14:textId="47DFB7B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312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3B3376" w14:textId="353BE774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36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32072B" w14:textId="2835A26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39</w:t>
            </w:r>
            <w:bookmarkStart w:id="0" w:name="_GoBack"/>
            <w:bookmarkEnd w:id="0"/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49B32A" w14:textId="589B3033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214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76B5B74" w14:textId="13C20D48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212</w:t>
            </w:r>
          </w:p>
        </w:tc>
      </w:tr>
      <w:tr w:rsidR="00AF6BAC" w:rsidRPr="00CE3E4A" w14:paraId="438368C8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38620C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Oddziały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65555" w14:textId="39DF4E0E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2228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D451BA" w14:textId="6C96B479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2297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504116" w14:textId="562B23AF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1551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DDADC7" w14:textId="440F7375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1593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607B64" w14:textId="549503A5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567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56A8BD5" w14:textId="16843DAE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603</w:t>
            </w:r>
          </w:p>
        </w:tc>
      </w:tr>
      <w:tr w:rsidR="00AF6BAC" w:rsidRPr="00CE3E4A" w14:paraId="15B5F8FD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57AAE8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176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tym na wsi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444F7C" w14:textId="46C2515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604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AA33A5" w14:textId="6C96887B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636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8C147D" w14:textId="5004C28C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150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FAC731" w14:textId="1FCD26B9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166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B87D18" w14:textId="73B9C6F3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375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FA3B07A" w14:textId="6A3EEA5D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403</w:t>
            </w:r>
          </w:p>
        </w:tc>
      </w:tr>
      <w:tr w:rsidR="00AF6BAC" w:rsidRPr="00CE3E4A" w14:paraId="7852E398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1DAC06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Dzieci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5D18CD" w14:textId="27B6864A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41977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8D5A47" w14:textId="65FEC0B5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43958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D00A8" w14:textId="61A843C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30919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9EDC9C" w14:textId="1C534B2B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32095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8233A0" w14:textId="39125BB4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9363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B034AA1" w14:textId="0AB1EDCC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10386</w:t>
            </w:r>
          </w:p>
        </w:tc>
      </w:tr>
      <w:tr w:rsidR="00AF6BAC" w:rsidRPr="00CE3E4A" w14:paraId="7F8A07CB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F227A5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352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tym na wsi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E7AE4C" w14:textId="204A940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9950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166CC8" w14:textId="7933BA7D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10757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57FFF6" w14:textId="0F3C4D96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3040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0348E6" w14:textId="427780CB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3322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1072CD" w14:textId="1054D2F3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5531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210F4BF" w14:textId="66FC4FD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6254</w:t>
            </w:r>
          </w:p>
        </w:tc>
      </w:tr>
      <w:tr w:rsidR="00AF6BAC" w:rsidRPr="00CE3E4A" w14:paraId="6C57AA17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59F0BA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176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7504AF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4183D1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6AC564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23465A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4EA6F0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672088" w14:textId="777777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</w:p>
        </w:tc>
      </w:tr>
      <w:tr w:rsidR="00AF6BAC" w:rsidRPr="00CE3E4A" w14:paraId="77A5A5BB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252665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352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wieku 5 lat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3EE799" w14:textId="681CE35F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10520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47E2F9" w14:textId="50864C5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11194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DB572E" w14:textId="17791A6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7891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AC48B2" w14:textId="7D94D338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8340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6D84FE" w14:textId="212D5D7D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2194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F93E42E" w14:textId="788F2BA3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2542</w:t>
            </w:r>
          </w:p>
        </w:tc>
      </w:tr>
      <w:tr w:rsidR="00AF6BAC" w:rsidRPr="00CE3E4A" w14:paraId="39E733A8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D3DBCA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527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tym na wsi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A39ABD" w14:textId="374B9AC4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2648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743401" w14:textId="4B2B740E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2838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FBE10E" w14:textId="1BF5DF7F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807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F5B5FF" w14:textId="517805A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860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53BE4C" w14:textId="64685A8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1511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EB8281A" w14:textId="278A123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1723</w:t>
            </w:r>
          </w:p>
        </w:tc>
      </w:tr>
      <w:tr w:rsidR="00AF6BAC" w:rsidRPr="00CE3E4A" w14:paraId="418AE782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B58613" w14:textId="77777777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352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wieku 6 lat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E58322" w14:textId="6A7D103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10897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E48F7C" w14:textId="5D101DBE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11080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61639D" w14:textId="428BBFF6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6646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37302B" w14:textId="047CB5C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6804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3F8297" w14:textId="1264D564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4212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381B1B3" w14:textId="76E88C95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4217</w:t>
            </w:r>
          </w:p>
        </w:tc>
      </w:tr>
      <w:tr w:rsidR="00AF6BAC" w:rsidRPr="00CE3E4A" w14:paraId="588B4CA6" w14:textId="77777777" w:rsidTr="009D4883">
        <w:trPr>
          <w:trHeight w:val="28"/>
        </w:trPr>
        <w:tc>
          <w:tcPr>
            <w:tcW w:w="229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8E04B02" w14:textId="3E503461" w:rsidR="00AF6BAC" w:rsidRPr="00CE3E4A" w:rsidRDefault="00AF6BAC" w:rsidP="006572CC">
            <w:pPr>
              <w:keepNext/>
              <w:keepLines/>
              <w:tabs>
                <w:tab w:val="right" w:leader="dot" w:pos="4156"/>
              </w:tabs>
              <w:spacing w:before="50" w:after="50"/>
              <w:ind w:left="527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E3E4A">
              <w:rPr>
                <w:rFonts w:eastAsiaTheme="majorEastAsia" w:cstheme="majorBidi"/>
                <w:color w:val="000000" w:themeColor="text1"/>
                <w:szCs w:val="19"/>
              </w:rPr>
              <w:t xml:space="preserve">w tym na wsi 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FAA4AF8" w14:textId="5AE404F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2946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30ACB42" w14:textId="4E51E800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2933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024818A" w14:textId="06501C62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757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38A4774" w14:textId="3F554C6F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717</w:t>
            </w:r>
          </w:p>
        </w:tc>
        <w:tc>
          <w:tcPr>
            <w:tcW w:w="9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E3E915" w14:textId="415B1E9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2188</w:t>
            </w:r>
          </w:p>
        </w:tc>
        <w:tc>
          <w:tcPr>
            <w:tcW w:w="96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4471B075" w14:textId="52662577" w:rsidR="00AF6BAC" w:rsidRPr="008C28A0" w:rsidRDefault="00AF6BAC" w:rsidP="006572CC">
            <w:pPr>
              <w:spacing w:before="50" w:after="5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2210</w:t>
            </w:r>
          </w:p>
        </w:tc>
      </w:tr>
    </w:tbl>
    <w:p w14:paraId="1F2C18B3" w14:textId="77777777" w:rsidR="001446E9" w:rsidRDefault="005F03AE" w:rsidP="00702B71">
      <w:pPr>
        <w:suppressAutoHyphens/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F03AE">
        <w:rPr>
          <w:rFonts w:ascii="Fira Sans SemiBold" w:hAnsi="Fira Sans SemiBold"/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47F5D93" wp14:editId="5F8FE244">
                <wp:simplePos x="0" y="0"/>
                <wp:positionH relativeFrom="column">
                  <wp:posOffset>5235933</wp:posOffset>
                </wp:positionH>
                <wp:positionV relativeFrom="paragraph">
                  <wp:posOffset>-65709</wp:posOffset>
                </wp:positionV>
                <wp:extent cx="1749287" cy="820800"/>
                <wp:effectExtent l="0" t="0" r="0" b="0"/>
                <wp:wrapNone/>
                <wp:docPr id="21" name="Pole tekstowe 21" descr="W końcu września 2021 r. wychowaniem przedszkolnym objęto o 4,7% więcej dzieci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8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E9BE" w14:textId="097CB8A4" w:rsidR="00B0579A" w:rsidRPr="004E612C" w:rsidRDefault="00B0579A" w:rsidP="00A702AE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końcu września 202</w:t>
                            </w:r>
                            <w:r w:rsidR="005F03AE">
                              <w:t>1</w:t>
                            </w:r>
                            <w:r>
                              <w:t xml:space="preserve"> r. wychowaniem</w:t>
                            </w:r>
                            <w:r w:rsidR="00A702AE">
                              <w:t xml:space="preserve"> </w:t>
                            </w:r>
                            <w:r>
                              <w:t xml:space="preserve">przedszkolnym objęto o </w:t>
                            </w:r>
                            <w:r w:rsidR="005F03AE">
                              <w:t>4,7</w:t>
                            </w:r>
                            <w:r>
                              <w:t xml:space="preserve">% </w:t>
                            </w:r>
                            <w:r w:rsidRPr="004108E9">
                              <w:t>więcej</w:t>
                            </w:r>
                            <w:r>
                              <w:t xml:space="preserve"> dzieci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7F5D93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7" type="#_x0000_t202" alt="W końcu września 2021 r. wychowaniem przedszkolnym objęto o 4,7% więcej dzieci niż rok wcześniej" style="position:absolute;margin-left:412.3pt;margin-top:-5.15pt;width:137.75pt;height:64.6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" filled="f" stroked="f">
                <v:textbox>
                  <w:txbxContent>
                    <w:p w14:paraId="70BFE9BE" w14:textId="097CB8A4" w:rsidR="00B0579A" w:rsidRPr="004E612C" w:rsidRDefault="00B0579A" w:rsidP="00A702AE">
                      <w:pPr>
                        <w:pStyle w:val="tekstzboku"/>
                        <w:suppressAutoHyphens/>
                        <w:spacing w:before="0"/>
                      </w:pPr>
                      <w:r>
                        <w:t>W końcu września 202</w:t>
                      </w:r>
                      <w:r w:rsidR="005F03AE">
                        <w:t>1</w:t>
                      </w:r>
                      <w:r>
                        <w:t xml:space="preserve"> r. wychowaniem</w:t>
                      </w:r>
                      <w:r w:rsidR="00A702AE">
                        <w:t xml:space="preserve"> </w:t>
                      </w:r>
                      <w:r>
                        <w:t xml:space="preserve">przedszkolnym objęto o </w:t>
                      </w:r>
                      <w:r w:rsidR="005F03AE">
                        <w:t>4,7</w:t>
                      </w:r>
                      <w:r>
                        <w:t xml:space="preserve">% </w:t>
                      </w:r>
                      <w:r w:rsidRPr="004108E9">
                        <w:t>więcej</w:t>
                      </w:r>
                      <w:r>
                        <w:t xml:space="preserve"> dzieci niż rok wcześniej</w:t>
                      </w:r>
                    </w:p>
                  </w:txbxContent>
                </v:textbox>
              </v:shape>
            </w:pict>
          </mc:Fallback>
        </mc:AlternateContent>
      </w:r>
      <w:r w:rsidR="009D4883" w:rsidRPr="005F03AE">
        <w:rPr>
          <w:noProof/>
          <w:color w:val="000000" w:themeColor="text1"/>
          <w:lang w:eastAsia="pl-PL"/>
        </w:rPr>
        <w:t>W</w:t>
      </w:r>
      <w:r w:rsidR="00CA44B2" w:rsidRPr="00CA44B2">
        <w:rPr>
          <w:noProof/>
          <w:color w:val="000000" w:themeColor="text1"/>
          <w:lang w:eastAsia="pl-PL"/>
        </w:rPr>
        <w:t xml:space="preserve"> </w:t>
      </w:r>
      <w:r w:rsidR="00CA44B2">
        <w:rPr>
          <w:noProof/>
          <w:color w:val="000000" w:themeColor="text1"/>
          <w:lang w:eastAsia="pl-PL"/>
        </w:rPr>
        <w:t>analizowanym roku szkolnym w</w:t>
      </w:r>
      <w:r w:rsidR="00CA44B2" w:rsidRPr="005F03AE">
        <w:rPr>
          <w:noProof/>
          <w:color w:val="000000" w:themeColor="text1"/>
          <w:lang w:eastAsia="pl-PL"/>
        </w:rPr>
        <w:t xml:space="preserve">ychowaniem przedszkolnym zapewniającym opiekę i naukę objęto 44,0 tys. dzieci (wzrost o 4,7% w </w:t>
      </w:r>
      <w:r w:rsidR="00CA44B2">
        <w:rPr>
          <w:noProof/>
          <w:color w:val="000000" w:themeColor="text1"/>
          <w:lang w:eastAsia="pl-PL"/>
        </w:rPr>
        <w:t>ujęciu rocznym</w:t>
      </w:r>
      <w:r w:rsidR="00CA44B2" w:rsidRPr="005F03AE">
        <w:rPr>
          <w:noProof/>
          <w:color w:val="000000" w:themeColor="text1"/>
          <w:lang w:eastAsia="pl-PL"/>
        </w:rPr>
        <w:t xml:space="preserve">), z czego 25,5% stanowiły dzieci pięcioletnie, a 25,2% – dzieci sześcioletnie (rok wcześniej – odpowiednio 25,1% i 26,0%). Nieco więcej placówek było zlokalizowanych w miastach (53,7% ich ogólnej liczby), przy czym 75,5% ogółu </w:t>
      </w:r>
      <w:r w:rsidR="00CA44B2" w:rsidRPr="004B0804">
        <w:rPr>
          <w:noProof/>
          <w:color w:val="000000" w:themeColor="text1"/>
          <w:lang w:eastAsia="pl-PL"/>
        </w:rPr>
        <w:t xml:space="preserve">dzieci objętych edukacją przedszkolną stanowiły dzieci miejskie. Na początku roku szkolnego 2021/22 w miastach wychowanie przedszkolne </w:t>
      </w:r>
      <w:r w:rsidR="00CA44B2">
        <w:rPr>
          <w:noProof/>
          <w:color w:val="000000" w:themeColor="text1"/>
          <w:lang w:eastAsia="pl-PL"/>
        </w:rPr>
        <w:t xml:space="preserve">było </w:t>
      </w:r>
      <w:r w:rsidR="00CA44B2" w:rsidRPr="004B0804">
        <w:rPr>
          <w:noProof/>
          <w:color w:val="000000" w:themeColor="text1"/>
          <w:lang w:eastAsia="pl-PL"/>
        </w:rPr>
        <w:t>realizowa</w:t>
      </w:r>
      <w:r w:rsidR="00CA44B2">
        <w:rPr>
          <w:noProof/>
          <w:color w:val="000000" w:themeColor="text1"/>
          <w:lang w:eastAsia="pl-PL"/>
        </w:rPr>
        <w:t>ne w</w:t>
      </w:r>
      <w:r w:rsidR="00CA44B2" w:rsidRPr="004B0804">
        <w:rPr>
          <w:noProof/>
          <w:color w:val="000000" w:themeColor="text1"/>
          <w:lang w:eastAsia="pl-PL"/>
        </w:rPr>
        <w:t xml:space="preserve"> 282 przedszko</w:t>
      </w:r>
      <w:r w:rsidR="00A97917">
        <w:rPr>
          <w:noProof/>
          <w:color w:val="000000" w:themeColor="text1"/>
          <w:lang w:eastAsia="pl-PL"/>
        </w:rPr>
        <w:t>-</w:t>
      </w:r>
      <w:r w:rsidR="00CA44B2" w:rsidRPr="004B0804">
        <w:rPr>
          <w:noProof/>
          <w:color w:val="000000" w:themeColor="text1"/>
          <w:lang w:eastAsia="pl-PL"/>
        </w:rPr>
        <w:t>la</w:t>
      </w:r>
      <w:r w:rsidR="00CA44B2">
        <w:rPr>
          <w:noProof/>
          <w:color w:val="000000" w:themeColor="text1"/>
          <w:lang w:eastAsia="pl-PL"/>
        </w:rPr>
        <w:t>ch</w:t>
      </w:r>
      <w:r w:rsidR="00CA44B2" w:rsidRPr="004B0804">
        <w:rPr>
          <w:noProof/>
          <w:color w:val="000000" w:themeColor="text1"/>
          <w:lang w:eastAsia="pl-PL"/>
        </w:rPr>
        <w:t>, 66 oddział</w:t>
      </w:r>
      <w:r w:rsidR="00CA44B2">
        <w:rPr>
          <w:noProof/>
          <w:color w:val="000000" w:themeColor="text1"/>
          <w:lang w:eastAsia="pl-PL"/>
        </w:rPr>
        <w:t>ach</w:t>
      </w:r>
      <w:r w:rsidR="00CA44B2" w:rsidRPr="004B0804">
        <w:rPr>
          <w:noProof/>
          <w:color w:val="000000" w:themeColor="text1"/>
          <w:lang w:eastAsia="pl-PL"/>
        </w:rPr>
        <w:t xml:space="preserve"> </w:t>
      </w:r>
      <w:r w:rsidR="00CA44B2" w:rsidRPr="004B0804">
        <w:rPr>
          <w:rFonts w:eastAsia="Times New Roman" w:cs="Times New Roman"/>
          <w:color w:val="000000" w:themeColor="text1"/>
          <w:szCs w:val="19"/>
          <w:lang w:eastAsia="pl-PL"/>
        </w:rPr>
        <w:t>przedszkolnych przy szkołach podstawowych oraz 14 punkt</w:t>
      </w:r>
      <w:r w:rsidR="00CA44B2">
        <w:rPr>
          <w:rFonts w:eastAsia="Times New Roman" w:cs="Times New Roman"/>
          <w:color w:val="000000" w:themeColor="text1"/>
          <w:szCs w:val="19"/>
          <w:lang w:eastAsia="pl-PL"/>
        </w:rPr>
        <w:t>ach</w:t>
      </w:r>
      <w:r w:rsidR="00CA44B2" w:rsidRPr="004B0804">
        <w:rPr>
          <w:rFonts w:eastAsia="Times New Roman" w:cs="Times New Roman"/>
          <w:color w:val="000000" w:themeColor="text1"/>
          <w:szCs w:val="19"/>
          <w:lang w:eastAsia="pl-PL"/>
        </w:rPr>
        <w:t xml:space="preserve"> przed</w:t>
      </w:r>
      <w:r w:rsidR="00A97917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="00CA44B2" w:rsidRPr="004B0804">
        <w:rPr>
          <w:rFonts w:eastAsia="Times New Roman" w:cs="Times New Roman"/>
          <w:color w:val="000000" w:themeColor="text1"/>
          <w:szCs w:val="19"/>
          <w:lang w:eastAsia="pl-PL"/>
        </w:rPr>
        <w:t>szkolnych. Wśród placówek zajmujących się wychowaniem przedszkolnym na wsi przeważały oddziały przedszkolne przy szkołach podstawowych</w:t>
      </w:r>
      <w:r w:rsidR="00CA44B2" w:rsidRPr="00976690">
        <w:rPr>
          <w:rFonts w:eastAsia="Times New Roman" w:cs="Times New Roman"/>
          <w:color w:val="000000" w:themeColor="text1"/>
          <w:szCs w:val="19"/>
          <w:lang w:eastAsia="pl-PL"/>
        </w:rPr>
        <w:t>. W końcu września 2021 r. na terenach wiejskich znajdowało się 212 tego rodzaju placówek, prowadzących głównie edukację sześ</w:t>
      </w:r>
      <w:r w:rsidR="00B07C36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="00CA44B2"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ciolatków i pięciolatków. Funkcjonowało tu ponadto 39 przedszkoli, 12 zespołów wychowania przedszkolnego oraz 49 punktów przedszkolnych. </w:t>
      </w:r>
    </w:p>
    <w:p w14:paraId="1419A653" w14:textId="260EFA01" w:rsidR="001446E9" w:rsidRDefault="00CA44B2" w:rsidP="00702B71">
      <w:pPr>
        <w:suppressAutoHyphens/>
        <w:spacing w:line="288" w:lineRule="auto"/>
        <w:rPr>
          <w:noProof/>
          <w:color w:val="000000" w:themeColor="text1"/>
          <w:lang w:eastAsia="pl-PL"/>
        </w:rPr>
      </w:pP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Przedszkola 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 xml:space="preserve">w miastach zapewniały opiekę 86,7% ogółu 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dzieci 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miejskich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 objętych wychowa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niem przedszkolnym, podczas gdy 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do przedszkoli na wsi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 xml:space="preserve"> uczęszczało 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30,9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>% odpowiedniej grupy dzieci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 xml:space="preserve"> wiejskich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>. W omawianym roku szkolnym, podobnie jak w latach poprzednich, w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>strukturze wszystkich placówek dominowały przedszkola publiczne (55,8%), przy jedno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>czesnym wzroście (o 4,4%) w stosunku do roku szkolnego 2020/21 liczby przedszkoli niepu</w:t>
      </w:r>
      <w:r w:rsidR="001446E9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Pr="00976690">
        <w:rPr>
          <w:rFonts w:eastAsia="Times New Roman" w:cs="Times New Roman"/>
          <w:color w:val="000000" w:themeColor="text1"/>
          <w:szCs w:val="19"/>
          <w:lang w:eastAsia="pl-PL"/>
        </w:rPr>
        <w:t>blicznych</w:t>
      </w:r>
      <w:r w:rsidRPr="00976690">
        <w:rPr>
          <w:noProof/>
          <w:color w:val="000000" w:themeColor="text1"/>
          <w:lang w:eastAsia="pl-PL"/>
        </w:rPr>
        <w:t>.</w:t>
      </w:r>
      <w:r>
        <w:rPr>
          <w:noProof/>
          <w:color w:val="000000" w:themeColor="text1"/>
          <w:lang w:eastAsia="pl-PL"/>
        </w:rPr>
        <w:t xml:space="preserve"> </w:t>
      </w:r>
    </w:p>
    <w:p w14:paraId="2C068FF8" w14:textId="3DCA472F" w:rsidR="009D4883" w:rsidRPr="009C0EA1" w:rsidRDefault="009D4883" w:rsidP="00702B71">
      <w:pPr>
        <w:suppressAutoHyphens/>
        <w:spacing w:line="288" w:lineRule="auto"/>
        <w:rPr>
          <w:noProof/>
          <w:color w:val="000000" w:themeColor="text1"/>
          <w:lang w:eastAsia="pl-PL"/>
        </w:rPr>
      </w:pPr>
      <w:r w:rsidRPr="009C0EA1">
        <w:rPr>
          <w:noProof/>
          <w:color w:val="000000" w:themeColor="text1"/>
          <w:lang w:eastAsia="pl-PL"/>
        </w:rPr>
        <w:t>W roku szkolnym 20</w:t>
      </w:r>
      <w:r w:rsidR="006C4BB3" w:rsidRPr="009C0EA1">
        <w:rPr>
          <w:noProof/>
          <w:color w:val="000000" w:themeColor="text1"/>
          <w:lang w:eastAsia="pl-PL"/>
        </w:rPr>
        <w:t>2</w:t>
      </w:r>
      <w:r w:rsidR="009C0EA1" w:rsidRPr="009C0EA1">
        <w:rPr>
          <w:noProof/>
          <w:color w:val="000000" w:themeColor="text1"/>
          <w:lang w:eastAsia="pl-PL"/>
        </w:rPr>
        <w:t>1</w:t>
      </w:r>
      <w:r w:rsidRPr="009C0EA1">
        <w:rPr>
          <w:noProof/>
          <w:color w:val="000000" w:themeColor="text1"/>
          <w:lang w:eastAsia="pl-PL"/>
        </w:rPr>
        <w:t>/2</w:t>
      </w:r>
      <w:r w:rsidR="009C0EA1" w:rsidRPr="009C0EA1">
        <w:rPr>
          <w:noProof/>
          <w:color w:val="000000" w:themeColor="text1"/>
          <w:lang w:eastAsia="pl-PL"/>
        </w:rPr>
        <w:t>2</w:t>
      </w:r>
      <w:r w:rsidRPr="009C0EA1">
        <w:rPr>
          <w:noProof/>
          <w:color w:val="000000" w:themeColor="text1"/>
          <w:lang w:eastAsia="pl-PL"/>
        </w:rPr>
        <w:t xml:space="preserve"> na jedną placówkę wychowania przedszkolnego przypadało średnio 6</w:t>
      </w:r>
      <w:r w:rsidR="009C0EA1" w:rsidRPr="009C0EA1">
        <w:rPr>
          <w:noProof/>
          <w:color w:val="000000" w:themeColor="text1"/>
          <w:lang w:eastAsia="pl-PL"/>
        </w:rPr>
        <w:t>5</w:t>
      </w:r>
      <w:r w:rsidRPr="009C0EA1">
        <w:rPr>
          <w:noProof/>
          <w:color w:val="000000" w:themeColor="text1"/>
          <w:lang w:eastAsia="pl-PL"/>
        </w:rPr>
        <w:t xml:space="preserve"> dzieci (w</w:t>
      </w:r>
      <w:r w:rsidR="00A97917">
        <w:rPr>
          <w:noProof/>
          <w:color w:val="000000" w:themeColor="text1"/>
          <w:lang w:eastAsia="pl-PL"/>
        </w:rPr>
        <w:t> </w:t>
      </w:r>
      <w:r w:rsidRPr="009C0EA1">
        <w:rPr>
          <w:noProof/>
          <w:color w:val="000000" w:themeColor="text1"/>
          <w:lang w:eastAsia="pl-PL"/>
        </w:rPr>
        <w:t xml:space="preserve">miastach – </w:t>
      </w:r>
      <w:r w:rsidR="006C4BB3" w:rsidRPr="009C0EA1">
        <w:rPr>
          <w:noProof/>
          <w:color w:val="000000" w:themeColor="text1"/>
          <w:lang w:eastAsia="pl-PL"/>
        </w:rPr>
        <w:t>9</w:t>
      </w:r>
      <w:r w:rsidR="009C0EA1" w:rsidRPr="009C0EA1">
        <w:rPr>
          <w:noProof/>
          <w:color w:val="000000" w:themeColor="text1"/>
          <w:lang w:eastAsia="pl-PL"/>
        </w:rPr>
        <w:t>2</w:t>
      </w:r>
      <w:r w:rsidRPr="009C0EA1">
        <w:rPr>
          <w:noProof/>
          <w:color w:val="000000" w:themeColor="text1"/>
          <w:lang w:eastAsia="pl-PL"/>
        </w:rPr>
        <w:t>, a</w:t>
      </w:r>
      <w:r w:rsidR="00B07C36">
        <w:rPr>
          <w:noProof/>
          <w:color w:val="000000" w:themeColor="text1"/>
          <w:lang w:eastAsia="pl-PL"/>
        </w:rPr>
        <w:t> </w:t>
      </w:r>
      <w:r w:rsidRPr="009C0EA1">
        <w:rPr>
          <w:noProof/>
          <w:color w:val="000000" w:themeColor="text1"/>
          <w:lang w:eastAsia="pl-PL"/>
        </w:rPr>
        <w:t>na wsi – 3</w:t>
      </w:r>
      <w:r w:rsidR="009C0EA1" w:rsidRPr="009C0EA1">
        <w:rPr>
          <w:noProof/>
          <w:color w:val="000000" w:themeColor="text1"/>
          <w:lang w:eastAsia="pl-PL"/>
        </w:rPr>
        <w:t>4</w:t>
      </w:r>
      <w:r w:rsidRPr="009C0EA1">
        <w:rPr>
          <w:noProof/>
          <w:color w:val="000000" w:themeColor="text1"/>
          <w:lang w:eastAsia="pl-PL"/>
        </w:rPr>
        <w:t xml:space="preserve">). </w:t>
      </w:r>
    </w:p>
    <w:p w14:paraId="12CDE22E" w14:textId="6ADB3393" w:rsidR="009D4883" w:rsidRPr="009C0EA1" w:rsidRDefault="006C4BB3" w:rsidP="00BE14A1">
      <w:pPr>
        <w:spacing w:line="288" w:lineRule="auto"/>
        <w:rPr>
          <w:noProof/>
          <w:color w:val="000000" w:themeColor="text1"/>
          <w:lang w:eastAsia="pl-PL"/>
        </w:rPr>
      </w:pPr>
      <w:r w:rsidRPr="009C0EA1">
        <w:rPr>
          <w:noProof/>
          <w:color w:val="000000" w:themeColor="text1"/>
          <w:lang w:eastAsia="pl-PL"/>
        </w:rPr>
        <w:t>Na początku roku szkolnego 202</w:t>
      </w:r>
      <w:r w:rsidR="009C0EA1" w:rsidRPr="009C0EA1">
        <w:rPr>
          <w:noProof/>
          <w:color w:val="000000" w:themeColor="text1"/>
          <w:lang w:eastAsia="pl-PL"/>
        </w:rPr>
        <w:t>1</w:t>
      </w:r>
      <w:r w:rsidR="009D4883" w:rsidRPr="009C0EA1">
        <w:rPr>
          <w:noProof/>
          <w:color w:val="000000" w:themeColor="text1"/>
          <w:lang w:eastAsia="pl-PL"/>
        </w:rPr>
        <w:t>/2</w:t>
      </w:r>
      <w:r w:rsidR="009C0EA1" w:rsidRPr="009C0EA1">
        <w:rPr>
          <w:noProof/>
          <w:color w:val="000000" w:themeColor="text1"/>
          <w:lang w:eastAsia="pl-PL"/>
        </w:rPr>
        <w:t>2</w:t>
      </w:r>
      <w:r w:rsidR="009D4883" w:rsidRPr="009C0EA1">
        <w:rPr>
          <w:noProof/>
          <w:color w:val="000000" w:themeColor="text1"/>
          <w:lang w:eastAsia="pl-PL"/>
        </w:rPr>
        <w:t xml:space="preserve"> obowiązkowe roczne przygotowanie przedszkolne realizowało 1</w:t>
      </w:r>
      <w:r w:rsidR="009C0EA1" w:rsidRPr="009C0EA1">
        <w:rPr>
          <w:noProof/>
          <w:color w:val="000000" w:themeColor="text1"/>
          <w:lang w:eastAsia="pl-PL"/>
        </w:rPr>
        <w:t>1,1</w:t>
      </w:r>
      <w:r w:rsidR="009D4883" w:rsidRPr="009C0EA1">
        <w:rPr>
          <w:noProof/>
          <w:color w:val="000000" w:themeColor="text1"/>
          <w:lang w:eastAsia="pl-PL"/>
        </w:rPr>
        <w:t xml:space="preserve"> tys. sześciolatków. W miastach duża część tej grupy dzieci (7</w:t>
      </w:r>
      <w:r w:rsidRPr="009C0EA1">
        <w:rPr>
          <w:noProof/>
          <w:color w:val="000000" w:themeColor="text1"/>
          <w:lang w:eastAsia="pl-PL"/>
        </w:rPr>
        <w:t>4,</w:t>
      </w:r>
      <w:r w:rsidR="009C0EA1" w:rsidRPr="009C0EA1">
        <w:rPr>
          <w:noProof/>
          <w:color w:val="000000" w:themeColor="text1"/>
          <w:lang w:eastAsia="pl-PL"/>
        </w:rPr>
        <w:t>7</w:t>
      </w:r>
      <w:r w:rsidR="009D4883" w:rsidRPr="009C0EA1">
        <w:rPr>
          <w:noProof/>
          <w:color w:val="000000" w:themeColor="text1"/>
          <w:lang w:eastAsia="pl-PL"/>
        </w:rPr>
        <w:t>%) odbywała je w przedszkolach, podczas gdy na wsi zdecydowana większość spośród nich (7</w:t>
      </w:r>
      <w:r w:rsidR="009C0EA1" w:rsidRPr="009C0EA1">
        <w:rPr>
          <w:noProof/>
          <w:color w:val="000000" w:themeColor="text1"/>
          <w:lang w:eastAsia="pl-PL"/>
        </w:rPr>
        <w:t>5,3</w:t>
      </w:r>
      <w:r w:rsidR="009D4883" w:rsidRPr="009C0EA1">
        <w:rPr>
          <w:noProof/>
          <w:color w:val="000000" w:themeColor="text1"/>
          <w:lang w:eastAsia="pl-PL"/>
        </w:rPr>
        <w:t>%) uczęszczała do oddziałów przedszkolnych przy szkołach podstawowych.</w:t>
      </w:r>
    </w:p>
    <w:p w14:paraId="1B89D1EF" w14:textId="7F8CD9B3" w:rsidR="007E73DE" w:rsidRPr="00DB3A62" w:rsidRDefault="007E73DE" w:rsidP="00322919">
      <w:pPr>
        <w:pStyle w:val="Nagwek1"/>
        <w:spacing w:before="360"/>
      </w:pPr>
      <w:r w:rsidRPr="00DB3A62">
        <w:t>Szkoły podstawowe dla dzieci i młodzieży</w:t>
      </w:r>
    </w:p>
    <w:p w14:paraId="79479D7F" w14:textId="77777777" w:rsidR="001446E9" w:rsidRPr="00DB3A62" w:rsidRDefault="001446E9" w:rsidP="001446E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t>Tablica 2. Szkoły podstawowe dla dzieci i młodzieży</w:t>
      </w:r>
    </w:p>
    <w:tbl>
      <w:tblPr>
        <w:tblStyle w:val="Siatkatabelijasna11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zkoły podstawowe dla dzieci i młodzieży"/>
        <w:tblDescription w:val="Dane do tablicy dostępne w załączonym pliku excel."/>
      </w:tblPr>
      <w:tblGrid>
        <w:gridCol w:w="3367"/>
        <w:gridCol w:w="313"/>
        <w:gridCol w:w="874"/>
        <w:gridCol w:w="874"/>
        <w:gridCol w:w="874"/>
        <w:gridCol w:w="874"/>
        <w:gridCol w:w="875"/>
      </w:tblGrid>
      <w:tr w:rsidR="001446E9" w:rsidRPr="00CE3E4A" w14:paraId="239AC9B0" w14:textId="77777777" w:rsidTr="00212118">
        <w:trPr>
          <w:trHeight w:val="57"/>
          <w:jc w:val="center"/>
        </w:trPr>
        <w:tc>
          <w:tcPr>
            <w:tcW w:w="3680" w:type="dxa"/>
            <w:gridSpan w:val="2"/>
            <w:vMerge w:val="restart"/>
            <w:tcBorders>
              <w:right w:val="single" w:sz="4" w:space="0" w:color="001D77"/>
            </w:tcBorders>
            <w:vAlign w:val="center"/>
          </w:tcPr>
          <w:p w14:paraId="4B72111D" w14:textId="77777777" w:rsidR="001446E9" w:rsidRPr="00CE3E4A" w:rsidRDefault="001446E9" w:rsidP="00212118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bCs/>
                <w:color w:val="000000"/>
                <w:szCs w:val="19"/>
                <w:lang w:eastAsia="pl-PL" w:bidi="pl-PL"/>
              </w:rPr>
              <w:t>Wyszczególnienie</w:t>
            </w:r>
          </w:p>
          <w:p w14:paraId="720768AA" w14:textId="77777777" w:rsidR="001446E9" w:rsidRPr="00CE3E4A" w:rsidRDefault="001446E9" w:rsidP="00212118">
            <w:pPr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a – 2020/21</w:t>
            </w:r>
          </w:p>
          <w:p w14:paraId="21472783" w14:textId="77777777" w:rsidR="001446E9" w:rsidRPr="00CE3E4A" w:rsidRDefault="001446E9" w:rsidP="00212118">
            <w:pPr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b – 2021/22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41C399D7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Szkoły</w:t>
            </w:r>
          </w:p>
        </w:tc>
        <w:tc>
          <w:tcPr>
            <w:tcW w:w="1748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F1B15D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Uczniowie</w:t>
            </w:r>
          </w:p>
        </w:tc>
        <w:tc>
          <w:tcPr>
            <w:tcW w:w="1749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E2DF19C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Absolwenci</w:t>
            </w:r>
            <w:r w:rsidRPr="00CE3E4A">
              <w:rPr>
                <w:szCs w:val="19"/>
                <w:vertAlign w:val="superscript"/>
              </w:rPr>
              <w:t>1</w:t>
            </w:r>
          </w:p>
        </w:tc>
      </w:tr>
      <w:tr w:rsidR="001446E9" w:rsidRPr="00CE3E4A" w14:paraId="49C6DF20" w14:textId="77777777" w:rsidTr="00212118">
        <w:trPr>
          <w:trHeight w:val="57"/>
          <w:jc w:val="center"/>
        </w:trPr>
        <w:tc>
          <w:tcPr>
            <w:tcW w:w="3680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04381A84" w14:textId="77777777" w:rsidR="001446E9" w:rsidRPr="00CE3E4A" w:rsidRDefault="001446E9" w:rsidP="00212118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 w:bidi="pl-PL"/>
              </w:rPr>
            </w:pPr>
          </w:p>
        </w:tc>
        <w:tc>
          <w:tcPr>
            <w:tcW w:w="874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75DE88E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8AF8F09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ogółem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20F4B6D" w14:textId="77777777" w:rsidR="001446E9" w:rsidRPr="00CE3E4A" w:rsidRDefault="001446E9" w:rsidP="00212118">
            <w:pPr>
              <w:ind w:left="-85" w:right="-85"/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w tym dziewczęta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FCD5171" w14:textId="77777777" w:rsidR="001446E9" w:rsidRPr="00CE3E4A" w:rsidRDefault="001446E9" w:rsidP="00212118">
            <w:pPr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ogółem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52BA2268" w14:textId="77777777" w:rsidR="001446E9" w:rsidRPr="00CE3E4A" w:rsidRDefault="001446E9" w:rsidP="00212118">
            <w:pPr>
              <w:ind w:left="-113" w:right="-113"/>
              <w:jc w:val="center"/>
              <w:rPr>
                <w:rFonts w:eastAsia="Fira Sans" w:cs="Fira Sans"/>
                <w:szCs w:val="19"/>
                <w:lang w:eastAsia="pl-PL" w:bidi="pl-PL"/>
              </w:rPr>
            </w:pPr>
            <w:r w:rsidRPr="00CE3E4A">
              <w:rPr>
                <w:rFonts w:eastAsia="Fira Sans" w:cs="Fira Sans"/>
                <w:szCs w:val="19"/>
                <w:lang w:eastAsia="pl-PL" w:bidi="pl-PL"/>
              </w:rPr>
              <w:t>w tym dziewczęta</w:t>
            </w:r>
          </w:p>
        </w:tc>
      </w:tr>
      <w:tr w:rsidR="001446E9" w:rsidRPr="00CE3E4A" w14:paraId="379A5966" w14:textId="77777777" w:rsidTr="00212118">
        <w:trPr>
          <w:trHeight w:val="28"/>
          <w:jc w:val="center"/>
        </w:trPr>
        <w:tc>
          <w:tcPr>
            <w:tcW w:w="3367" w:type="dxa"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6D6AA551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="Times New Roman" w:cs="Times New Roman"/>
                <w:b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b/>
                <w:szCs w:val="19"/>
                <w:lang w:eastAsia="pl-PL" w:bidi="pl-PL"/>
              </w:rPr>
              <w:t>OGÓŁEM</w:t>
            </w:r>
          </w:p>
        </w:tc>
        <w:tc>
          <w:tcPr>
            <w:tcW w:w="31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4F456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b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b/>
                <w:szCs w:val="19"/>
                <w:lang w:eastAsia="pl-PL" w:bidi="pl-PL"/>
              </w:rPr>
              <w:t>a</w:t>
            </w:r>
          </w:p>
        </w:tc>
        <w:tc>
          <w:tcPr>
            <w:tcW w:w="87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2E4DE6" w14:textId="77777777" w:rsidR="001446E9" w:rsidRPr="00CE3E4A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CE3E4A">
              <w:rPr>
                <w:b/>
                <w:szCs w:val="19"/>
              </w:rPr>
              <w:t>423</w:t>
            </w:r>
          </w:p>
        </w:tc>
        <w:tc>
          <w:tcPr>
            <w:tcW w:w="87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6F5569" w14:textId="77777777" w:rsidR="001446E9" w:rsidRPr="00CE3E4A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CE3E4A">
              <w:rPr>
                <w:b/>
                <w:szCs w:val="19"/>
              </w:rPr>
              <w:t>88846</w:t>
            </w:r>
          </w:p>
        </w:tc>
        <w:tc>
          <w:tcPr>
            <w:tcW w:w="87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2C635A" w14:textId="77777777" w:rsidR="001446E9" w:rsidRPr="00CE3E4A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CE3E4A">
              <w:rPr>
                <w:b/>
                <w:szCs w:val="19"/>
              </w:rPr>
              <w:t>42898</w:t>
            </w:r>
          </w:p>
        </w:tc>
        <w:tc>
          <w:tcPr>
            <w:tcW w:w="87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EC551A" w14:textId="77777777" w:rsidR="001446E9" w:rsidRPr="00CE3E4A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CE3E4A">
              <w:rPr>
                <w:b/>
                <w:szCs w:val="19"/>
              </w:rPr>
              <w:t>9999</w:t>
            </w:r>
          </w:p>
        </w:tc>
        <w:tc>
          <w:tcPr>
            <w:tcW w:w="875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2C89A562" w14:textId="77777777" w:rsidR="001446E9" w:rsidRPr="00CE3E4A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CE3E4A">
              <w:rPr>
                <w:b/>
                <w:szCs w:val="19"/>
              </w:rPr>
              <w:t>4963</w:t>
            </w:r>
          </w:p>
        </w:tc>
      </w:tr>
      <w:tr w:rsidR="001446E9" w:rsidRPr="00CE3E4A" w14:paraId="05C240A7" w14:textId="77777777" w:rsidTr="00212118">
        <w:trPr>
          <w:trHeight w:val="231"/>
          <w:jc w:val="center"/>
        </w:trPr>
        <w:tc>
          <w:tcPr>
            <w:tcW w:w="3367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646BC2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="Times New Roman" w:cs="Times New Roman"/>
                <w:b/>
                <w:szCs w:val="19"/>
                <w:lang w:eastAsia="pl-PL" w:bidi="pl-PL"/>
              </w:rPr>
            </w:pP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86B2D1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b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b/>
                <w:szCs w:val="19"/>
                <w:lang w:eastAsia="pl-PL" w:bidi="pl-PL"/>
              </w:rPr>
              <w:t>b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6BE64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AE2956">
              <w:rPr>
                <w:b/>
                <w:szCs w:val="19"/>
              </w:rPr>
              <w:t>418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42BA39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AE2956">
              <w:rPr>
                <w:b/>
                <w:szCs w:val="19"/>
              </w:rPr>
              <w:t>89821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EF09E0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AE2956">
              <w:rPr>
                <w:b/>
                <w:szCs w:val="19"/>
              </w:rPr>
              <w:t>43315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5AC92A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AE2956">
              <w:rPr>
                <w:b/>
                <w:szCs w:val="19"/>
              </w:rPr>
              <w:t>10354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8E43497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b/>
                <w:szCs w:val="19"/>
                <w:lang w:eastAsia="pl-PL" w:bidi="pl-PL"/>
              </w:rPr>
            </w:pPr>
            <w:r w:rsidRPr="00AE2956">
              <w:rPr>
                <w:b/>
                <w:szCs w:val="19"/>
              </w:rPr>
              <w:t>4932</w:t>
            </w:r>
          </w:p>
        </w:tc>
      </w:tr>
      <w:tr w:rsidR="001446E9" w:rsidRPr="00CE3E4A" w14:paraId="5D8C8D70" w14:textId="77777777" w:rsidTr="00212118">
        <w:trPr>
          <w:trHeight w:val="28"/>
          <w:jc w:val="center"/>
        </w:trPr>
        <w:tc>
          <w:tcPr>
            <w:tcW w:w="336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836F833" w14:textId="77777777" w:rsidR="001446E9" w:rsidRPr="00CE3E4A" w:rsidRDefault="001446E9" w:rsidP="001446E9">
            <w:pPr>
              <w:keepNext/>
              <w:keepLines/>
              <w:tabs>
                <w:tab w:val="right" w:leader="dot" w:pos="4156"/>
              </w:tabs>
              <w:spacing w:before="60" w:after="60"/>
              <w:ind w:right="227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Szkoły podstawowe (bez szkół specjalnych)</w:t>
            </w: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C727A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a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2083C5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393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6BE10E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87613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A58A50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42490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B7E9B0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9825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58D01D9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4888</w:t>
            </w:r>
          </w:p>
        </w:tc>
      </w:tr>
      <w:tr w:rsidR="001446E9" w:rsidRPr="00CE3E4A" w14:paraId="5CCC1256" w14:textId="77777777" w:rsidTr="00212118">
        <w:trPr>
          <w:trHeight w:val="28"/>
          <w:jc w:val="center"/>
        </w:trPr>
        <w:tc>
          <w:tcPr>
            <w:tcW w:w="336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741AF6F3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80AC62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b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61F8DA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389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94A774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88616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E8C1F8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42924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65FCBF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10188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D9DE0F5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4874</w:t>
            </w:r>
          </w:p>
        </w:tc>
      </w:tr>
      <w:tr w:rsidR="001446E9" w:rsidRPr="00CE3E4A" w14:paraId="60F015BE" w14:textId="77777777" w:rsidTr="00212118">
        <w:trPr>
          <w:trHeight w:val="28"/>
          <w:jc w:val="center"/>
        </w:trPr>
        <w:tc>
          <w:tcPr>
            <w:tcW w:w="3367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E8467C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ind w:left="227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w tym szkoły filialne</w:t>
            </w: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E4C356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a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268E3D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2B8563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106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A90EE5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41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AD1832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–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086080F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–</w:t>
            </w:r>
          </w:p>
        </w:tc>
      </w:tr>
      <w:tr w:rsidR="001446E9" w:rsidRPr="00CE3E4A" w14:paraId="5AA99895" w14:textId="77777777" w:rsidTr="00212118">
        <w:trPr>
          <w:trHeight w:val="28"/>
          <w:jc w:val="center"/>
        </w:trPr>
        <w:tc>
          <w:tcPr>
            <w:tcW w:w="3367" w:type="dxa"/>
            <w:tcBorders>
              <w:top w:val="nil"/>
              <w:bottom w:val="single" w:sz="4" w:space="0" w:color="001D77"/>
              <w:right w:val="single" w:sz="4" w:space="0" w:color="001D77"/>
            </w:tcBorders>
          </w:tcPr>
          <w:p w14:paraId="757F023F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61E21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b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3E998D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958D97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113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65ABC1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48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7AD30C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–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5FF3538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rFonts w:eastAsia="Fira Sans" w:cs="Arial"/>
                <w:szCs w:val="19"/>
                <w:lang w:eastAsia="pl-PL" w:bidi="pl-PL"/>
              </w:rPr>
              <w:t>–</w:t>
            </w:r>
          </w:p>
        </w:tc>
      </w:tr>
      <w:tr w:rsidR="001446E9" w:rsidRPr="00CE3E4A" w14:paraId="3E0EE7AA" w14:textId="77777777" w:rsidTr="00212118">
        <w:trPr>
          <w:trHeight w:val="28"/>
          <w:jc w:val="center"/>
        </w:trPr>
        <w:tc>
          <w:tcPr>
            <w:tcW w:w="3367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74F740E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Szkoły podstawowe specjalne</w:t>
            </w: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241473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a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317809" w14:textId="77777777" w:rsidR="001446E9" w:rsidRPr="00AE2956" w:rsidRDefault="001446E9" w:rsidP="00212118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  <w:lang w:val="en-US" w:eastAsia="pl-PL" w:bidi="pl-PL"/>
              </w:rPr>
            </w:pPr>
            <w:r w:rsidRPr="00AE2956">
              <w:rPr>
                <w:szCs w:val="19"/>
              </w:rPr>
              <w:t>30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D6DFA4" w14:textId="77777777" w:rsidR="001446E9" w:rsidRPr="00AE2956" w:rsidRDefault="001446E9" w:rsidP="00212118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  <w:lang w:val="en-US" w:eastAsia="pl-PL" w:bidi="pl-PL"/>
              </w:rPr>
            </w:pPr>
            <w:r w:rsidRPr="00AE2956">
              <w:rPr>
                <w:szCs w:val="19"/>
              </w:rPr>
              <w:t>1233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4E5F69" w14:textId="77777777" w:rsidR="001446E9" w:rsidRPr="00AE2956" w:rsidRDefault="001446E9" w:rsidP="00212118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  <w:lang w:val="en-US" w:eastAsia="pl-PL" w:bidi="pl-PL"/>
              </w:rPr>
            </w:pPr>
            <w:r w:rsidRPr="00AE2956">
              <w:rPr>
                <w:szCs w:val="19"/>
              </w:rPr>
              <w:t>408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AF07E6" w14:textId="77777777" w:rsidR="001446E9" w:rsidRPr="00AE2956" w:rsidRDefault="001446E9" w:rsidP="00212118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  <w:lang w:val="en-US" w:eastAsia="pl-PL" w:bidi="pl-PL"/>
              </w:rPr>
            </w:pPr>
            <w:r w:rsidRPr="00AE2956">
              <w:rPr>
                <w:szCs w:val="19"/>
              </w:rPr>
              <w:t>174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5CEEAB5" w14:textId="77777777" w:rsidR="001446E9" w:rsidRPr="00AE2956" w:rsidRDefault="001446E9" w:rsidP="00212118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  <w:lang w:val="en-US" w:eastAsia="pl-PL" w:bidi="pl-PL"/>
              </w:rPr>
            </w:pPr>
            <w:r w:rsidRPr="00AE2956">
              <w:rPr>
                <w:szCs w:val="19"/>
              </w:rPr>
              <w:t>75</w:t>
            </w:r>
          </w:p>
        </w:tc>
      </w:tr>
      <w:tr w:rsidR="001446E9" w:rsidRPr="00CE3E4A" w14:paraId="291078CC" w14:textId="77777777" w:rsidTr="00212118">
        <w:trPr>
          <w:trHeight w:val="28"/>
          <w:jc w:val="center"/>
        </w:trPr>
        <w:tc>
          <w:tcPr>
            <w:tcW w:w="3367" w:type="dxa"/>
            <w:tcBorders>
              <w:top w:val="nil"/>
              <w:bottom w:val="nil"/>
              <w:right w:val="single" w:sz="4" w:space="0" w:color="001D77"/>
            </w:tcBorders>
            <w:vAlign w:val="center"/>
          </w:tcPr>
          <w:p w14:paraId="5CDA2A4A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</w:p>
        </w:tc>
        <w:tc>
          <w:tcPr>
            <w:tcW w:w="31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895484D" w14:textId="77777777" w:rsidR="001446E9" w:rsidRPr="00CE3E4A" w:rsidRDefault="001446E9" w:rsidP="0021211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="Times New Roman" w:cs="Times New Roman"/>
                <w:szCs w:val="19"/>
                <w:lang w:eastAsia="pl-PL" w:bidi="pl-PL"/>
              </w:rPr>
            </w:pPr>
            <w:r w:rsidRPr="00CE3E4A">
              <w:rPr>
                <w:rFonts w:eastAsia="Times New Roman" w:cs="Times New Roman"/>
                <w:szCs w:val="19"/>
                <w:lang w:eastAsia="pl-PL" w:bidi="pl-PL"/>
              </w:rPr>
              <w:t>b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2038FA2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29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DAA15A3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1205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10CFB9D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391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1D7101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166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36850B54" w14:textId="77777777" w:rsidR="001446E9" w:rsidRPr="00AE2956" w:rsidRDefault="001446E9" w:rsidP="00212118">
            <w:pPr>
              <w:spacing w:before="60" w:after="60"/>
              <w:jc w:val="right"/>
              <w:rPr>
                <w:rFonts w:eastAsia="Fira Sans" w:cs="Arial"/>
                <w:szCs w:val="19"/>
                <w:lang w:eastAsia="pl-PL" w:bidi="pl-PL"/>
              </w:rPr>
            </w:pPr>
            <w:r w:rsidRPr="00AE2956">
              <w:rPr>
                <w:szCs w:val="19"/>
              </w:rPr>
              <w:t>58</w:t>
            </w:r>
          </w:p>
        </w:tc>
      </w:tr>
    </w:tbl>
    <w:p w14:paraId="77F6F76F" w14:textId="77777777" w:rsidR="001446E9" w:rsidRDefault="001446E9" w:rsidP="001446E9">
      <w:pPr>
        <w:rPr>
          <w:sz w:val="15"/>
          <w:szCs w:val="15"/>
        </w:rPr>
      </w:pPr>
      <w:r>
        <w:rPr>
          <w:sz w:val="15"/>
          <w:szCs w:val="15"/>
        </w:rPr>
        <w:t xml:space="preserve">1 Z poprzedniego roku szkolnego. </w:t>
      </w:r>
    </w:p>
    <w:p w14:paraId="7D47ACCD" w14:textId="1800C6F5" w:rsidR="00501529" w:rsidRPr="001446E9" w:rsidRDefault="001446E9" w:rsidP="00702B71">
      <w:pPr>
        <w:spacing w:line="288" w:lineRule="auto"/>
        <w:rPr>
          <w:color w:val="000000" w:themeColor="text1"/>
          <w:spacing w:val="-2"/>
          <w:szCs w:val="19"/>
        </w:rPr>
      </w:pPr>
      <w:r w:rsidRPr="001446E9">
        <w:rPr>
          <w:rFonts w:ascii="Fira Sans SemiBold" w:eastAsia="Times New Roman" w:hAnsi="Fira Sans SemiBold" w:cs="Times New Roman"/>
          <w:bCs/>
          <w:noProof/>
          <w:color w:val="000000" w:themeColor="text1"/>
          <w:spacing w:val="-3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7B9B3B8" wp14:editId="17FB17E1">
                <wp:simplePos x="0" y="0"/>
                <wp:positionH relativeFrom="column">
                  <wp:posOffset>5238750</wp:posOffset>
                </wp:positionH>
                <wp:positionV relativeFrom="paragraph">
                  <wp:posOffset>813435</wp:posOffset>
                </wp:positionV>
                <wp:extent cx="1733550" cy="1285875"/>
                <wp:effectExtent l="0" t="0" r="0" b="0"/>
                <wp:wrapTight wrapText="bothSides">
                  <wp:wrapPolygon edited="0">
                    <wp:start x="712" y="0"/>
                    <wp:lineTo x="712" y="21120"/>
                    <wp:lineTo x="20651" y="21120"/>
                    <wp:lineTo x="20651" y="0"/>
                    <wp:lineTo x="712" y="0"/>
                  </wp:wrapPolygon>
                </wp:wrapTight>
                <wp:docPr id="22" name="Pole tekstowe 22" descr="Liczba dzieci i młodzieży w szkołach podstawowych wzrosła o 1,1% w porównaniu z poprzednim rokiem szkol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3096" w14:textId="3A7C76B7" w:rsidR="00B0579A" w:rsidRPr="00D616D2" w:rsidRDefault="00B0579A" w:rsidP="00A702AE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Liczba dzieci i młodzieży</w:t>
                            </w:r>
                            <w:r w:rsidR="00D77A4B">
                              <w:rPr>
                                <w:szCs w:val="19"/>
                              </w:rPr>
                              <w:t xml:space="preserve"> </w:t>
                            </w:r>
                            <w:r w:rsidRPr="007E73DE">
                              <w:rPr>
                                <w:szCs w:val="19"/>
                              </w:rPr>
                              <w:t>w</w:t>
                            </w:r>
                            <w:r w:rsidR="00D77A4B">
                              <w:rPr>
                                <w:szCs w:val="19"/>
                              </w:rPr>
                              <w:t> </w:t>
                            </w:r>
                            <w:r w:rsidRPr="007E73DE">
                              <w:rPr>
                                <w:szCs w:val="19"/>
                              </w:rPr>
                              <w:t xml:space="preserve">szkołach podstawowych </w:t>
                            </w:r>
                            <w:r>
                              <w:rPr>
                                <w:szCs w:val="19"/>
                              </w:rPr>
                              <w:t xml:space="preserve">wzrosła o </w:t>
                            </w:r>
                            <w:r w:rsidR="0098155B">
                              <w:rPr>
                                <w:szCs w:val="19"/>
                              </w:rPr>
                              <w:t>1,1</w:t>
                            </w:r>
                            <w:r>
                              <w:rPr>
                                <w:szCs w:val="19"/>
                              </w:rPr>
                              <w:t>%</w:t>
                            </w:r>
                            <w:r w:rsidRPr="007E73DE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w porównaniu z poprzednim rokiem</w:t>
                            </w:r>
                            <w:r w:rsidR="00D77A4B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szkolnym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9B3B8" id="Pole tekstowe 22" o:spid="_x0000_s1028" type="#_x0000_t202" alt="Liczba dzieci i młodzieży w szkołach podstawowych wzrosła o 1,1% w porównaniu z poprzednim rokiem szkolnym" style="position:absolute;margin-left:412.5pt;margin-top:64.05pt;width:136.5pt;height:101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" filled="f" stroked="f">
                <v:textbox>
                  <w:txbxContent>
                    <w:p w14:paraId="1CE13096" w14:textId="3A7C76B7" w:rsidR="00B0579A" w:rsidRPr="00D616D2" w:rsidRDefault="00B0579A" w:rsidP="00A702AE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Liczba dzieci i młodzieży</w:t>
                      </w:r>
                      <w:r w:rsidR="00D77A4B">
                        <w:rPr>
                          <w:szCs w:val="19"/>
                        </w:rPr>
                        <w:t xml:space="preserve"> </w:t>
                      </w:r>
                      <w:r w:rsidRPr="007E73DE">
                        <w:rPr>
                          <w:szCs w:val="19"/>
                        </w:rPr>
                        <w:t>w</w:t>
                      </w:r>
                      <w:r w:rsidR="00D77A4B">
                        <w:rPr>
                          <w:szCs w:val="19"/>
                        </w:rPr>
                        <w:t> </w:t>
                      </w:r>
                      <w:r w:rsidRPr="007E73DE">
                        <w:rPr>
                          <w:szCs w:val="19"/>
                        </w:rPr>
                        <w:t xml:space="preserve">szkołach podstawowych </w:t>
                      </w:r>
                      <w:r>
                        <w:rPr>
                          <w:szCs w:val="19"/>
                        </w:rPr>
                        <w:t xml:space="preserve">wzrosła o </w:t>
                      </w:r>
                      <w:r w:rsidR="0098155B">
                        <w:rPr>
                          <w:szCs w:val="19"/>
                        </w:rPr>
                        <w:t>1,1</w:t>
                      </w:r>
                      <w:r>
                        <w:rPr>
                          <w:szCs w:val="19"/>
                        </w:rPr>
                        <w:t>%</w:t>
                      </w:r>
                      <w:r w:rsidRPr="007E73DE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w porównaniu z poprzednim rokiem</w:t>
                      </w:r>
                      <w:r w:rsidR="00D77A4B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szkolnym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979C7" w:rsidRPr="001446E9">
        <w:rPr>
          <w:color w:val="000000" w:themeColor="text1"/>
          <w:spacing w:val="-3"/>
          <w:szCs w:val="19"/>
        </w:rPr>
        <w:t xml:space="preserve">We </w:t>
      </w:r>
      <w:r w:rsidR="00E66C4F" w:rsidRPr="001446E9">
        <w:rPr>
          <w:color w:val="000000" w:themeColor="text1"/>
          <w:spacing w:val="-3"/>
          <w:szCs w:val="19"/>
        </w:rPr>
        <w:t>wrześniu 20</w:t>
      </w:r>
      <w:r w:rsidR="006C4BB3" w:rsidRPr="001446E9">
        <w:rPr>
          <w:color w:val="000000" w:themeColor="text1"/>
          <w:spacing w:val="-3"/>
          <w:szCs w:val="19"/>
        </w:rPr>
        <w:t>2</w:t>
      </w:r>
      <w:r w:rsidR="0098155B" w:rsidRPr="001446E9">
        <w:rPr>
          <w:color w:val="000000" w:themeColor="text1"/>
          <w:spacing w:val="-3"/>
          <w:szCs w:val="19"/>
        </w:rPr>
        <w:t>1</w:t>
      </w:r>
      <w:r w:rsidR="00E66C4F" w:rsidRPr="001446E9">
        <w:rPr>
          <w:color w:val="000000" w:themeColor="text1"/>
          <w:spacing w:val="-3"/>
          <w:szCs w:val="19"/>
        </w:rPr>
        <w:t xml:space="preserve"> r. w województwie podlaskim nowy rok szkolny zainaugurował</w:t>
      </w:r>
      <w:r w:rsidR="009F11FF" w:rsidRPr="001446E9">
        <w:rPr>
          <w:color w:val="000000" w:themeColor="text1"/>
          <w:spacing w:val="-3"/>
          <w:szCs w:val="19"/>
        </w:rPr>
        <w:t>o</w:t>
      </w:r>
      <w:r w:rsidR="00E66C4F" w:rsidRPr="001446E9">
        <w:rPr>
          <w:color w:val="000000" w:themeColor="text1"/>
          <w:spacing w:val="-3"/>
          <w:szCs w:val="19"/>
        </w:rPr>
        <w:t xml:space="preserve"> </w:t>
      </w:r>
      <w:r w:rsidR="0098155B" w:rsidRPr="001446E9">
        <w:rPr>
          <w:color w:val="000000" w:themeColor="text1"/>
          <w:spacing w:val="-3"/>
          <w:szCs w:val="19"/>
        </w:rPr>
        <w:t>418</w:t>
      </w:r>
      <w:r w:rsidR="000179DC" w:rsidRPr="001446E9">
        <w:rPr>
          <w:color w:val="000000" w:themeColor="text1"/>
          <w:spacing w:val="-3"/>
          <w:szCs w:val="19"/>
        </w:rPr>
        <w:t xml:space="preserve"> szk</w:t>
      </w:r>
      <w:r w:rsidR="0098155B" w:rsidRPr="001446E9">
        <w:rPr>
          <w:color w:val="000000" w:themeColor="text1"/>
          <w:spacing w:val="-3"/>
          <w:szCs w:val="19"/>
        </w:rPr>
        <w:t>ó</w:t>
      </w:r>
      <w:r w:rsidR="00E66C4F" w:rsidRPr="001446E9">
        <w:rPr>
          <w:color w:val="000000" w:themeColor="text1"/>
          <w:spacing w:val="-3"/>
          <w:szCs w:val="19"/>
        </w:rPr>
        <w:t>ł pod</w:t>
      </w:r>
      <w:r w:rsidRPr="001446E9">
        <w:rPr>
          <w:color w:val="000000" w:themeColor="text1"/>
          <w:spacing w:val="-3"/>
          <w:szCs w:val="19"/>
        </w:rPr>
        <w:t>-</w:t>
      </w:r>
      <w:r w:rsidR="00E66C4F" w:rsidRPr="001446E9">
        <w:rPr>
          <w:color w:val="000000" w:themeColor="text1"/>
          <w:spacing w:val="-2"/>
          <w:szCs w:val="19"/>
        </w:rPr>
        <w:t>stawow</w:t>
      </w:r>
      <w:r w:rsidR="0098155B" w:rsidRPr="001446E9">
        <w:rPr>
          <w:color w:val="000000" w:themeColor="text1"/>
          <w:spacing w:val="-2"/>
          <w:szCs w:val="19"/>
        </w:rPr>
        <w:t>ych</w:t>
      </w:r>
      <w:r w:rsidR="00E66C4F" w:rsidRPr="001446E9">
        <w:rPr>
          <w:color w:val="000000" w:themeColor="text1"/>
          <w:spacing w:val="-2"/>
          <w:szCs w:val="19"/>
        </w:rPr>
        <w:t xml:space="preserve"> dla dzieci i młodzieży </w:t>
      </w:r>
      <w:r w:rsidR="00F83DD7" w:rsidRPr="001446E9">
        <w:rPr>
          <w:color w:val="000000" w:themeColor="text1"/>
          <w:spacing w:val="-2"/>
          <w:szCs w:val="19"/>
        </w:rPr>
        <w:t>(</w:t>
      </w:r>
      <w:r w:rsidR="00E66C4F" w:rsidRPr="001446E9">
        <w:rPr>
          <w:color w:val="000000" w:themeColor="text1"/>
          <w:spacing w:val="-2"/>
          <w:szCs w:val="19"/>
        </w:rPr>
        <w:t xml:space="preserve">w tym </w:t>
      </w:r>
      <w:r w:rsidR="0098155B" w:rsidRPr="001446E9">
        <w:rPr>
          <w:color w:val="000000" w:themeColor="text1"/>
          <w:spacing w:val="-2"/>
          <w:szCs w:val="19"/>
        </w:rPr>
        <w:t>29</w:t>
      </w:r>
      <w:r w:rsidR="00E66C4F" w:rsidRPr="001446E9">
        <w:rPr>
          <w:color w:val="000000" w:themeColor="text1"/>
          <w:spacing w:val="-2"/>
          <w:szCs w:val="19"/>
        </w:rPr>
        <w:t xml:space="preserve"> szkół specjalnych</w:t>
      </w:r>
      <w:r w:rsidR="00F83DD7" w:rsidRPr="001446E9">
        <w:rPr>
          <w:color w:val="000000" w:themeColor="text1"/>
          <w:spacing w:val="-2"/>
          <w:szCs w:val="19"/>
        </w:rPr>
        <w:t>)</w:t>
      </w:r>
      <w:r w:rsidR="00E66C4F" w:rsidRPr="001446E9">
        <w:rPr>
          <w:color w:val="000000" w:themeColor="text1"/>
          <w:spacing w:val="-2"/>
          <w:szCs w:val="19"/>
        </w:rPr>
        <w:t xml:space="preserve">. W stosunku do poprzedniego roku </w:t>
      </w:r>
      <w:r w:rsidR="00FE1527" w:rsidRPr="001446E9">
        <w:rPr>
          <w:color w:val="000000" w:themeColor="text1"/>
          <w:spacing w:val="-2"/>
          <w:szCs w:val="19"/>
        </w:rPr>
        <w:t xml:space="preserve">szkolnego </w:t>
      </w:r>
      <w:r w:rsidR="00E66C4F" w:rsidRPr="001446E9">
        <w:rPr>
          <w:color w:val="000000" w:themeColor="text1"/>
          <w:spacing w:val="-2"/>
          <w:szCs w:val="19"/>
        </w:rPr>
        <w:t xml:space="preserve">ich liczba zmniejszyła się o </w:t>
      </w:r>
      <w:r w:rsidR="0098155B" w:rsidRPr="001446E9">
        <w:rPr>
          <w:color w:val="000000" w:themeColor="text1"/>
          <w:spacing w:val="-2"/>
          <w:szCs w:val="19"/>
        </w:rPr>
        <w:t>5</w:t>
      </w:r>
      <w:r w:rsidR="00E66C4F" w:rsidRPr="001446E9">
        <w:rPr>
          <w:color w:val="000000" w:themeColor="text1"/>
          <w:spacing w:val="-2"/>
          <w:szCs w:val="19"/>
        </w:rPr>
        <w:t xml:space="preserve">, tj. o </w:t>
      </w:r>
      <w:r w:rsidR="000179DC" w:rsidRPr="001446E9">
        <w:rPr>
          <w:color w:val="000000" w:themeColor="text1"/>
          <w:spacing w:val="-2"/>
          <w:szCs w:val="19"/>
        </w:rPr>
        <w:t>1</w:t>
      </w:r>
      <w:r w:rsidR="0098155B" w:rsidRPr="001446E9">
        <w:rPr>
          <w:color w:val="000000" w:themeColor="text1"/>
          <w:spacing w:val="-2"/>
          <w:szCs w:val="19"/>
        </w:rPr>
        <w:t>,2</w:t>
      </w:r>
      <w:r w:rsidR="00E66C4F" w:rsidRPr="001446E9">
        <w:rPr>
          <w:color w:val="000000" w:themeColor="text1"/>
          <w:spacing w:val="-2"/>
          <w:szCs w:val="19"/>
        </w:rPr>
        <w:t>%. Przeważająca liczba</w:t>
      </w:r>
      <w:r w:rsidR="00F83DD7" w:rsidRPr="001446E9">
        <w:rPr>
          <w:color w:val="000000" w:themeColor="text1"/>
          <w:spacing w:val="-2"/>
          <w:szCs w:val="19"/>
        </w:rPr>
        <w:t xml:space="preserve"> tych</w:t>
      </w:r>
      <w:r w:rsidR="00E66C4F" w:rsidRPr="001446E9">
        <w:rPr>
          <w:color w:val="000000" w:themeColor="text1"/>
          <w:spacing w:val="-2"/>
          <w:szCs w:val="19"/>
        </w:rPr>
        <w:t xml:space="preserve"> szkół (</w:t>
      </w:r>
      <w:r w:rsidR="0098155B" w:rsidRPr="001446E9">
        <w:rPr>
          <w:color w:val="000000" w:themeColor="text1"/>
          <w:spacing w:val="-2"/>
          <w:szCs w:val="19"/>
        </w:rPr>
        <w:t>239</w:t>
      </w:r>
      <w:r w:rsidR="00E66C4F" w:rsidRPr="001446E9">
        <w:rPr>
          <w:color w:val="000000" w:themeColor="text1"/>
          <w:spacing w:val="-2"/>
          <w:szCs w:val="19"/>
        </w:rPr>
        <w:t>) znajdowała się na obszarach wiejskich, gdzie funkcjonowało także 7 szkół filialnych. Zdecydowana większość szkół podstawowych (</w:t>
      </w:r>
      <w:r w:rsidR="0098155B" w:rsidRPr="001446E9">
        <w:rPr>
          <w:color w:val="000000" w:themeColor="text1"/>
          <w:spacing w:val="-2"/>
          <w:szCs w:val="19"/>
        </w:rPr>
        <w:t>80,4</w:t>
      </w:r>
      <w:r w:rsidR="00E66C4F" w:rsidRPr="001446E9">
        <w:rPr>
          <w:color w:val="000000" w:themeColor="text1"/>
          <w:spacing w:val="-2"/>
          <w:szCs w:val="19"/>
        </w:rPr>
        <w:t>%) podlegała jednostkom samorządu terytorialnego.</w:t>
      </w:r>
    </w:p>
    <w:p w14:paraId="41BD3F9D" w14:textId="16CFD4E7" w:rsidR="00501529" w:rsidRPr="0098155B" w:rsidRDefault="005C67D7" w:rsidP="00702B71">
      <w:pPr>
        <w:spacing w:line="288" w:lineRule="auto"/>
        <w:rPr>
          <w:color w:val="000000" w:themeColor="text1"/>
          <w:szCs w:val="19"/>
        </w:rPr>
      </w:pPr>
      <w:r w:rsidRPr="0098155B">
        <w:rPr>
          <w:color w:val="000000" w:themeColor="text1"/>
          <w:szCs w:val="19"/>
        </w:rPr>
        <w:t>W roku szkolnym 20</w:t>
      </w:r>
      <w:r w:rsidR="00A93E2E" w:rsidRPr="0098155B">
        <w:rPr>
          <w:color w:val="000000" w:themeColor="text1"/>
          <w:szCs w:val="19"/>
        </w:rPr>
        <w:t>2</w:t>
      </w:r>
      <w:r w:rsidR="0098155B" w:rsidRPr="0098155B">
        <w:rPr>
          <w:color w:val="000000" w:themeColor="text1"/>
          <w:szCs w:val="19"/>
        </w:rPr>
        <w:t>1</w:t>
      </w:r>
      <w:r w:rsidRPr="0098155B">
        <w:rPr>
          <w:color w:val="000000" w:themeColor="text1"/>
          <w:szCs w:val="19"/>
        </w:rPr>
        <w:t>/2</w:t>
      </w:r>
      <w:r w:rsidR="0098155B" w:rsidRPr="0098155B">
        <w:rPr>
          <w:color w:val="000000" w:themeColor="text1"/>
          <w:szCs w:val="19"/>
        </w:rPr>
        <w:t>2</w:t>
      </w:r>
      <w:r w:rsidR="00501529" w:rsidRPr="0098155B">
        <w:rPr>
          <w:color w:val="000000" w:themeColor="text1"/>
          <w:szCs w:val="19"/>
        </w:rPr>
        <w:t xml:space="preserve"> w szkoł</w:t>
      </w:r>
      <w:r w:rsidRPr="0098155B">
        <w:rPr>
          <w:color w:val="000000" w:themeColor="text1"/>
          <w:szCs w:val="19"/>
        </w:rPr>
        <w:t>ach podstawowych uczyło się</w:t>
      </w:r>
      <w:r w:rsidR="00A93E2E" w:rsidRPr="0098155B">
        <w:rPr>
          <w:color w:val="000000" w:themeColor="text1"/>
          <w:szCs w:val="19"/>
        </w:rPr>
        <w:t xml:space="preserve"> 8</w:t>
      </w:r>
      <w:r w:rsidR="0098155B" w:rsidRPr="0098155B">
        <w:rPr>
          <w:color w:val="000000" w:themeColor="text1"/>
          <w:szCs w:val="19"/>
        </w:rPr>
        <w:t>9</w:t>
      </w:r>
      <w:r w:rsidR="00A93E2E" w:rsidRPr="0098155B">
        <w:rPr>
          <w:color w:val="000000" w:themeColor="text1"/>
          <w:szCs w:val="19"/>
        </w:rPr>
        <w:t>,8</w:t>
      </w:r>
      <w:r w:rsidR="00146FA7" w:rsidRPr="0098155B">
        <w:rPr>
          <w:color w:val="000000" w:themeColor="text1"/>
          <w:szCs w:val="19"/>
        </w:rPr>
        <w:t xml:space="preserve"> </w:t>
      </w:r>
      <w:r w:rsidRPr="0098155B">
        <w:rPr>
          <w:color w:val="000000" w:themeColor="text1"/>
          <w:szCs w:val="19"/>
        </w:rPr>
        <w:t>tys. dzieci i młodzieży (o</w:t>
      </w:r>
      <w:r w:rsidR="00702B71" w:rsidRPr="0098155B">
        <w:rPr>
          <w:color w:val="000000" w:themeColor="text1"/>
          <w:szCs w:val="19"/>
        </w:rPr>
        <w:t> </w:t>
      </w:r>
      <w:r w:rsidR="0098155B" w:rsidRPr="0098155B">
        <w:rPr>
          <w:color w:val="000000" w:themeColor="text1"/>
          <w:szCs w:val="19"/>
        </w:rPr>
        <w:t>1,0</w:t>
      </w:r>
      <w:r w:rsidR="00146FA7" w:rsidRPr="0098155B">
        <w:rPr>
          <w:color w:val="000000" w:themeColor="text1"/>
          <w:szCs w:val="19"/>
        </w:rPr>
        <w:t xml:space="preserve"> tys.</w:t>
      </w:r>
      <w:r w:rsidRPr="0098155B">
        <w:rPr>
          <w:color w:val="000000" w:themeColor="text1"/>
          <w:szCs w:val="19"/>
        </w:rPr>
        <w:t>, tj. o</w:t>
      </w:r>
      <w:r w:rsidR="00146FA7" w:rsidRPr="0098155B">
        <w:rPr>
          <w:color w:val="000000" w:themeColor="text1"/>
          <w:szCs w:val="19"/>
        </w:rPr>
        <w:t xml:space="preserve"> </w:t>
      </w:r>
      <w:r w:rsidR="0098155B" w:rsidRPr="0098155B">
        <w:rPr>
          <w:color w:val="000000" w:themeColor="text1"/>
          <w:szCs w:val="19"/>
        </w:rPr>
        <w:t>1,1</w:t>
      </w:r>
      <w:r w:rsidR="00146FA7" w:rsidRPr="0098155B">
        <w:rPr>
          <w:color w:val="000000" w:themeColor="text1"/>
          <w:szCs w:val="19"/>
        </w:rPr>
        <w:t>%</w:t>
      </w:r>
      <w:r w:rsidRPr="0098155B">
        <w:rPr>
          <w:color w:val="000000" w:themeColor="text1"/>
          <w:szCs w:val="19"/>
        </w:rPr>
        <w:t xml:space="preserve"> </w:t>
      </w:r>
      <w:r w:rsidR="00501529" w:rsidRPr="0098155B">
        <w:rPr>
          <w:color w:val="000000" w:themeColor="text1"/>
          <w:szCs w:val="19"/>
        </w:rPr>
        <w:t>więcej n</w:t>
      </w:r>
      <w:r w:rsidRPr="0098155B">
        <w:rPr>
          <w:color w:val="000000" w:themeColor="text1"/>
          <w:szCs w:val="19"/>
        </w:rPr>
        <w:t>iż w roku poprzednim), w tym</w:t>
      </w:r>
      <w:r w:rsidR="00146FA7" w:rsidRPr="0098155B">
        <w:rPr>
          <w:color w:val="000000" w:themeColor="text1"/>
          <w:szCs w:val="19"/>
        </w:rPr>
        <w:t xml:space="preserve"> 1,2 tys.</w:t>
      </w:r>
      <w:r w:rsidRPr="0098155B">
        <w:rPr>
          <w:color w:val="000000" w:themeColor="text1"/>
          <w:szCs w:val="19"/>
        </w:rPr>
        <w:t xml:space="preserve"> </w:t>
      </w:r>
      <w:r w:rsidR="00501529" w:rsidRPr="0098155B">
        <w:rPr>
          <w:color w:val="000000" w:themeColor="text1"/>
          <w:szCs w:val="19"/>
        </w:rPr>
        <w:t xml:space="preserve">uczęszczało do szkół specjalnych. Naukę w klasie pierwszej rozpoczęło </w:t>
      </w:r>
      <w:r w:rsidRPr="0098155B">
        <w:rPr>
          <w:color w:val="000000" w:themeColor="text1"/>
          <w:szCs w:val="19"/>
        </w:rPr>
        <w:t>1</w:t>
      </w:r>
      <w:r w:rsidR="0098155B" w:rsidRPr="0098155B">
        <w:rPr>
          <w:color w:val="000000" w:themeColor="text1"/>
          <w:szCs w:val="19"/>
        </w:rPr>
        <w:t>1,2</w:t>
      </w:r>
      <w:r w:rsidRPr="0098155B">
        <w:rPr>
          <w:color w:val="000000" w:themeColor="text1"/>
          <w:szCs w:val="19"/>
        </w:rPr>
        <w:t xml:space="preserve"> tys. dzieci, co stanowiło 1</w:t>
      </w:r>
      <w:r w:rsidR="0098155B" w:rsidRPr="0098155B">
        <w:rPr>
          <w:color w:val="000000" w:themeColor="text1"/>
          <w:szCs w:val="19"/>
        </w:rPr>
        <w:t>2,5</w:t>
      </w:r>
      <w:r w:rsidR="00501529" w:rsidRPr="0098155B">
        <w:rPr>
          <w:color w:val="000000" w:themeColor="text1"/>
          <w:szCs w:val="19"/>
        </w:rPr>
        <w:t xml:space="preserve">% wszystkich uczniów szkół podstawowych. </w:t>
      </w:r>
      <w:r w:rsidR="00A93E2E" w:rsidRPr="0098155B">
        <w:rPr>
          <w:color w:val="000000" w:themeColor="text1"/>
          <w:szCs w:val="19"/>
        </w:rPr>
        <w:t>W</w:t>
      </w:r>
      <w:r w:rsidRPr="0098155B">
        <w:rPr>
          <w:color w:val="000000" w:themeColor="text1"/>
          <w:szCs w:val="19"/>
        </w:rPr>
        <w:t xml:space="preserve"> czerwcu 20</w:t>
      </w:r>
      <w:r w:rsidR="00A93E2E" w:rsidRPr="0098155B">
        <w:rPr>
          <w:color w:val="000000" w:themeColor="text1"/>
          <w:szCs w:val="19"/>
        </w:rPr>
        <w:t>2</w:t>
      </w:r>
      <w:r w:rsidR="0098155B" w:rsidRPr="0098155B">
        <w:rPr>
          <w:color w:val="000000" w:themeColor="text1"/>
          <w:szCs w:val="19"/>
        </w:rPr>
        <w:t>1</w:t>
      </w:r>
      <w:r w:rsidR="00501529" w:rsidRPr="0098155B">
        <w:rPr>
          <w:color w:val="000000" w:themeColor="text1"/>
          <w:szCs w:val="19"/>
        </w:rPr>
        <w:t xml:space="preserve"> r. </w:t>
      </w:r>
      <w:r w:rsidR="008C1275" w:rsidRPr="0098155B">
        <w:rPr>
          <w:color w:val="000000" w:themeColor="text1"/>
        </w:rPr>
        <w:t xml:space="preserve">naukę na poziomie podstawowym ukończyło </w:t>
      </w:r>
      <w:r w:rsidR="00146FA7" w:rsidRPr="0098155B">
        <w:rPr>
          <w:color w:val="000000" w:themeColor="text1"/>
        </w:rPr>
        <w:t>10,</w:t>
      </w:r>
      <w:r w:rsidR="0098155B" w:rsidRPr="0098155B">
        <w:rPr>
          <w:color w:val="000000" w:themeColor="text1"/>
        </w:rPr>
        <w:t>4</w:t>
      </w:r>
      <w:r w:rsidR="00146FA7" w:rsidRPr="0098155B">
        <w:rPr>
          <w:color w:val="000000" w:themeColor="text1"/>
        </w:rPr>
        <w:t xml:space="preserve"> tys.</w:t>
      </w:r>
      <w:r w:rsidR="008C1275" w:rsidRPr="0098155B">
        <w:rPr>
          <w:color w:val="000000" w:themeColor="text1"/>
        </w:rPr>
        <w:t xml:space="preserve"> uczniów, w tym</w:t>
      </w:r>
      <w:r w:rsidR="00146FA7" w:rsidRPr="0098155B">
        <w:rPr>
          <w:color w:val="000000" w:themeColor="text1"/>
        </w:rPr>
        <w:t xml:space="preserve"> </w:t>
      </w:r>
      <w:r w:rsidR="0098155B" w:rsidRPr="0098155B">
        <w:rPr>
          <w:color w:val="000000" w:themeColor="text1"/>
        </w:rPr>
        <w:t>166</w:t>
      </w:r>
      <w:r w:rsidR="008C1275" w:rsidRPr="0098155B">
        <w:rPr>
          <w:color w:val="000000" w:themeColor="text1"/>
        </w:rPr>
        <w:t xml:space="preserve"> </w:t>
      </w:r>
      <w:r w:rsidR="00CA44B2">
        <w:rPr>
          <w:color w:val="000000" w:themeColor="text1"/>
        </w:rPr>
        <w:t xml:space="preserve">osób </w:t>
      </w:r>
      <w:r w:rsidR="00F83DD7" w:rsidRPr="0098155B">
        <w:rPr>
          <w:color w:val="000000" w:themeColor="text1"/>
        </w:rPr>
        <w:t xml:space="preserve">to </w:t>
      </w:r>
      <w:r w:rsidR="008C1275" w:rsidRPr="0098155B">
        <w:rPr>
          <w:color w:val="000000" w:themeColor="text1"/>
        </w:rPr>
        <w:t>absolwen</w:t>
      </w:r>
      <w:r w:rsidR="00F83DD7" w:rsidRPr="0098155B">
        <w:rPr>
          <w:color w:val="000000" w:themeColor="text1"/>
        </w:rPr>
        <w:t>ci</w:t>
      </w:r>
      <w:r w:rsidR="008C1275" w:rsidRPr="0098155B">
        <w:rPr>
          <w:color w:val="000000" w:themeColor="text1"/>
        </w:rPr>
        <w:t xml:space="preserve"> szkół specjalnych. </w:t>
      </w:r>
      <w:r w:rsidR="008C1275" w:rsidRPr="0098155B">
        <w:rPr>
          <w:color w:val="000000" w:themeColor="text1"/>
          <w:szCs w:val="19"/>
        </w:rPr>
        <w:t>Dziewczęta stanowiły</w:t>
      </w:r>
      <w:r w:rsidR="00146FA7" w:rsidRPr="0098155B">
        <w:rPr>
          <w:color w:val="000000" w:themeColor="text1"/>
          <w:szCs w:val="19"/>
        </w:rPr>
        <w:t xml:space="preserve"> </w:t>
      </w:r>
      <w:r w:rsidR="00A93E2E" w:rsidRPr="0098155B">
        <w:rPr>
          <w:color w:val="000000" w:themeColor="text1"/>
          <w:szCs w:val="19"/>
        </w:rPr>
        <w:t>48,</w:t>
      </w:r>
      <w:r w:rsidR="0098155B" w:rsidRPr="0098155B">
        <w:rPr>
          <w:color w:val="000000" w:themeColor="text1"/>
          <w:szCs w:val="19"/>
        </w:rPr>
        <w:t>2</w:t>
      </w:r>
      <w:r w:rsidR="00146FA7" w:rsidRPr="0098155B">
        <w:rPr>
          <w:color w:val="000000" w:themeColor="text1"/>
          <w:szCs w:val="19"/>
        </w:rPr>
        <w:t>%</w:t>
      </w:r>
      <w:r w:rsidR="008C1275" w:rsidRPr="0098155B">
        <w:rPr>
          <w:color w:val="000000" w:themeColor="text1"/>
          <w:szCs w:val="19"/>
        </w:rPr>
        <w:t xml:space="preserve"> </w:t>
      </w:r>
      <w:r w:rsidR="00501529" w:rsidRPr="0098155B">
        <w:rPr>
          <w:color w:val="000000" w:themeColor="text1"/>
          <w:szCs w:val="19"/>
        </w:rPr>
        <w:t>ogólnej liczby uczniów</w:t>
      </w:r>
      <w:r w:rsidR="008C1275" w:rsidRPr="0098155B">
        <w:rPr>
          <w:color w:val="000000" w:themeColor="text1"/>
          <w:szCs w:val="19"/>
        </w:rPr>
        <w:t xml:space="preserve"> i</w:t>
      </w:r>
      <w:r w:rsidR="00146FA7" w:rsidRPr="0098155B">
        <w:rPr>
          <w:color w:val="000000" w:themeColor="text1"/>
          <w:szCs w:val="19"/>
        </w:rPr>
        <w:t xml:space="preserve"> 4</w:t>
      </w:r>
      <w:r w:rsidR="0098155B" w:rsidRPr="0098155B">
        <w:rPr>
          <w:color w:val="000000" w:themeColor="text1"/>
          <w:szCs w:val="19"/>
        </w:rPr>
        <w:t>7,6</w:t>
      </w:r>
      <w:r w:rsidR="00146FA7" w:rsidRPr="0098155B">
        <w:rPr>
          <w:color w:val="000000" w:themeColor="text1"/>
          <w:szCs w:val="19"/>
        </w:rPr>
        <w:t>%</w:t>
      </w:r>
      <w:r w:rsidR="008C1275" w:rsidRPr="0098155B">
        <w:rPr>
          <w:color w:val="000000" w:themeColor="text1"/>
          <w:szCs w:val="19"/>
        </w:rPr>
        <w:t xml:space="preserve"> ogółu absolwentów</w:t>
      </w:r>
      <w:r w:rsidR="00501529" w:rsidRPr="0098155B">
        <w:rPr>
          <w:color w:val="000000" w:themeColor="text1"/>
          <w:szCs w:val="19"/>
        </w:rPr>
        <w:t>.</w:t>
      </w:r>
    </w:p>
    <w:p w14:paraId="462C4ECD" w14:textId="2FBE1123" w:rsidR="006A381F" w:rsidRPr="00AF7C64" w:rsidRDefault="006A381F" w:rsidP="001446E9">
      <w:pPr>
        <w:spacing w:line="288" w:lineRule="auto"/>
        <w:rPr>
          <w:color w:val="000000" w:themeColor="text1"/>
          <w:spacing w:val="-3"/>
          <w:szCs w:val="19"/>
        </w:rPr>
      </w:pPr>
      <w:r w:rsidRPr="00AF7C64">
        <w:rPr>
          <w:color w:val="000000" w:themeColor="text1"/>
          <w:spacing w:val="-3"/>
          <w:szCs w:val="19"/>
        </w:rPr>
        <w:t>W omawianym roku szkolnym na jedną szkołę podstawową przypadało</w:t>
      </w:r>
      <w:r w:rsidR="00EA6803" w:rsidRPr="00AF7C64">
        <w:rPr>
          <w:color w:val="000000" w:themeColor="text1"/>
          <w:spacing w:val="-3"/>
          <w:szCs w:val="19"/>
        </w:rPr>
        <w:t xml:space="preserve"> </w:t>
      </w:r>
      <w:r w:rsidR="00A702AE" w:rsidRPr="00AF7C64">
        <w:rPr>
          <w:color w:val="000000" w:themeColor="text1"/>
          <w:spacing w:val="-3"/>
          <w:szCs w:val="19"/>
        </w:rPr>
        <w:t>215</w:t>
      </w:r>
      <w:r w:rsidRPr="00AF7C64">
        <w:rPr>
          <w:color w:val="000000" w:themeColor="text1"/>
          <w:spacing w:val="-3"/>
          <w:szCs w:val="19"/>
        </w:rPr>
        <w:t xml:space="preserve"> uczniów, zaś przed rokiem wskaźnik ten ukształtował się na poziomie</w:t>
      </w:r>
      <w:r w:rsidR="00EA6803" w:rsidRPr="00AF7C64">
        <w:rPr>
          <w:color w:val="000000" w:themeColor="text1"/>
          <w:spacing w:val="-3"/>
          <w:szCs w:val="19"/>
        </w:rPr>
        <w:t xml:space="preserve"> </w:t>
      </w:r>
      <w:r w:rsidR="00AF7C64" w:rsidRPr="00AF7C64">
        <w:rPr>
          <w:color w:val="000000" w:themeColor="text1"/>
          <w:spacing w:val="-3"/>
          <w:szCs w:val="19"/>
        </w:rPr>
        <w:t>210</w:t>
      </w:r>
      <w:r w:rsidRPr="00AF7C64">
        <w:rPr>
          <w:color w:val="000000" w:themeColor="text1"/>
          <w:spacing w:val="-3"/>
          <w:szCs w:val="19"/>
        </w:rPr>
        <w:t xml:space="preserve">. </w:t>
      </w:r>
      <w:r w:rsidR="0080030E" w:rsidRPr="00AF7C64">
        <w:rPr>
          <w:color w:val="000000" w:themeColor="text1"/>
          <w:spacing w:val="-3"/>
          <w:szCs w:val="19"/>
        </w:rPr>
        <w:t>N</w:t>
      </w:r>
      <w:r w:rsidRPr="00AF7C64">
        <w:rPr>
          <w:color w:val="000000" w:themeColor="text1"/>
          <w:spacing w:val="-3"/>
          <w:szCs w:val="19"/>
        </w:rPr>
        <w:t xml:space="preserve">a jedną </w:t>
      </w:r>
      <w:r w:rsidR="0080030E" w:rsidRPr="00AF7C64">
        <w:rPr>
          <w:color w:val="000000" w:themeColor="text1"/>
          <w:spacing w:val="-3"/>
          <w:szCs w:val="19"/>
        </w:rPr>
        <w:t xml:space="preserve">tego typu </w:t>
      </w:r>
      <w:r w:rsidRPr="00AF7C64">
        <w:rPr>
          <w:color w:val="000000" w:themeColor="text1"/>
          <w:spacing w:val="-3"/>
          <w:szCs w:val="19"/>
        </w:rPr>
        <w:t xml:space="preserve">szkołę (bez szkół specjalnych) </w:t>
      </w:r>
      <w:r w:rsidR="0080030E" w:rsidRPr="00AF7C64">
        <w:rPr>
          <w:color w:val="000000" w:themeColor="text1"/>
          <w:spacing w:val="-3"/>
          <w:szCs w:val="19"/>
        </w:rPr>
        <w:t xml:space="preserve">w miastach </w:t>
      </w:r>
      <w:r w:rsidRPr="00AF7C64">
        <w:rPr>
          <w:color w:val="000000" w:themeColor="text1"/>
          <w:spacing w:val="-3"/>
          <w:szCs w:val="19"/>
        </w:rPr>
        <w:t xml:space="preserve">przypadało średnio </w:t>
      </w:r>
      <w:r w:rsidR="00AF7C64" w:rsidRPr="00AF7C64">
        <w:rPr>
          <w:color w:val="000000" w:themeColor="text1"/>
          <w:spacing w:val="-3"/>
          <w:szCs w:val="19"/>
        </w:rPr>
        <w:t>411</w:t>
      </w:r>
      <w:r w:rsidRPr="00AF7C64">
        <w:rPr>
          <w:color w:val="000000" w:themeColor="text1"/>
          <w:spacing w:val="-3"/>
          <w:szCs w:val="19"/>
        </w:rPr>
        <w:t xml:space="preserve"> uczniów</w:t>
      </w:r>
      <w:r w:rsidR="00A93E2E" w:rsidRPr="00AF7C64">
        <w:rPr>
          <w:color w:val="000000" w:themeColor="text1"/>
          <w:spacing w:val="-3"/>
          <w:szCs w:val="19"/>
        </w:rPr>
        <w:t>, podczas gdy na wsi – tylko 10</w:t>
      </w:r>
      <w:r w:rsidR="00AF7C64" w:rsidRPr="00AF7C64">
        <w:rPr>
          <w:color w:val="000000" w:themeColor="text1"/>
          <w:spacing w:val="-3"/>
          <w:szCs w:val="19"/>
        </w:rPr>
        <w:t>9</w:t>
      </w:r>
      <w:r w:rsidRPr="00AF7C64">
        <w:rPr>
          <w:color w:val="000000" w:themeColor="text1"/>
          <w:spacing w:val="-3"/>
          <w:szCs w:val="19"/>
        </w:rPr>
        <w:t>.</w:t>
      </w:r>
    </w:p>
    <w:p w14:paraId="18F83605" w14:textId="621E0C6F" w:rsidR="007E73DE" w:rsidRPr="009418EE" w:rsidRDefault="007E73DE" w:rsidP="00322919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9418EE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58F43D3" wp14:editId="1E9293EC">
                <wp:simplePos x="0" y="0"/>
                <wp:positionH relativeFrom="column">
                  <wp:posOffset>5219700</wp:posOffset>
                </wp:positionH>
                <wp:positionV relativeFrom="paragraph">
                  <wp:posOffset>233349</wp:posOffset>
                </wp:positionV>
                <wp:extent cx="1725295" cy="1261745"/>
                <wp:effectExtent l="0" t="0" r="0" b="0"/>
                <wp:wrapTight wrapText="bothSides">
                  <wp:wrapPolygon edited="0">
                    <wp:start x="715" y="0"/>
                    <wp:lineTo x="715" y="21198"/>
                    <wp:lineTo x="20749" y="21198"/>
                    <wp:lineTo x="20749" y="0"/>
                    <wp:lineTo x="715" y="0"/>
                  </wp:wrapPolygon>
                </wp:wrapTight>
                <wp:docPr id="28" name="Pole tekstowe 28" descr="W porównaniu z rokiem szkolnym 2020/21 liczba uczniów w szkołach ponadpodstawowych zwiększyła się o 0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1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A9F9" w14:textId="28430A0A" w:rsidR="00B0579A" w:rsidRPr="00074DD8" w:rsidRDefault="00B0579A" w:rsidP="008B2519">
                            <w:pPr>
                              <w:pStyle w:val="tekstzboku"/>
                              <w:suppressAutoHyphens/>
                            </w:pPr>
                            <w:r>
                              <w:t>W porównaniu z rokiem szkolnym 20</w:t>
                            </w:r>
                            <w:r w:rsidR="008B2519">
                              <w:t>20</w:t>
                            </w:r>
                            <w:r>
                              <w:t>/2</w:t>
                            </w:r>
                            <w:r w:rsidR="008B2519">
                              <w:t>1</w:t>
                            </w:r>
                            <w:r>
                              <w:t xml:space="preserve"> liczba uczniów w szkołach ponadpodstawowych </w:t>
                            </w:r>
                            <w:r w:rsidR="008B2519">
                              <w:t>zwiększyła</w:t>
                            </w:r>
                            <w:r>
                              <w:t xml:space="preserve"> się o 0,6%</w:t>
                            </w:r>
                          </w:p>
                          <w:p w14:paraId="385FB12A" w14:textId="77777777" w:rsidR="00B0579A" w:rsidRPr="00D616D2" w:rsidRDefault="00B0579A" w:rsidP="007E73D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F43D3" id="Pole tekstowe 28" o:spid="_x0000_s1029" type="#_x0000_t202" alt="W porównaniu z rokiem szkolnym 2020/21 liczba uczniów w szkołach ponadpodstawowych zwiększyła się o 0,6%" style="position:absolute;margin-left:411pt;margin-top:18.35pt;width:135.85pt;height:99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" filled="f" stroked="f">
                <v:textbox>
                  <w:txbxContent>
                    <w:p w14:paraId="61A2A9F9" w14:textId="28430A0A" w:rsidR="00B0579A" w:rsidRPr="00074DD8" w:rsidRDefault="00B0579A" w:rsidP="008B2519">
                      <w:pPr>
                        <w:pStyle w:val="tekstzboku"/>
                        <w:suppressAutoHyphens/>
                      </w:pPr>
                      <w:r>
                        <w:t>W porównaniu z rokiem szkolnym 20</w:t>
                      </w:r>
                      <w:r w:rsidR="008B2519">
                        <w:t>20</w:t>
                      </w:r>
                      <w:r>
                        <w:t>/2</w:t>
                      </w:r>
                      <w:r w:rsidR="008B2519">
                        <w:t>1</w:t>
                      </w:r>
                      <w:r>
                        <w:t xml:space="preserve"> liczba uczniów w szkołach ponadpodstawowych </w:t>
                      </w:r>
                      <w:r w:rsidR="008B2519">
                        <w:t>zwiększyła</w:t>
                      </w:r>
                      <w:r>
                        <w:t xml:space="preserve"> się o 0,6%</w:t>
                      </w:r>
                    </w:p>
                    <w:p w14:paraId="385FB12A" w14:textId="77777777" w:rsidR="00B0579A" w:rsidRPr="00D616D2" w:rsidRDefault="00B0579A" w:rsidP="007E73D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418EE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 xml:space="preserve">Szkoły </w:t>
      </w:r>
      <w:r w:rsidR="00CE1285" w:rsidRPr="00453435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 xml:space="preserve">ponadpodstawowe </w:t>
      </w:r>
      <w:r w:rsidR="00453435" w:rsidRPr="00453435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>(b</w:t>
      </w:r>
      <w:r w:rsidR="00453435">
        <w:rPr>
          <w:rFonts w:ascii="Fira Sans SemiBold" w:hAnsi="Fira Sans SemiBold"/>
          <w:color w:val="001D77"/>
          <w:spacing w:val="-2"/>
          <w:szCs w:val="19"/>
        </w:rPr>
        <w:t>ez</w:t>
      </w:r>
      <w:r w:rsidR="00453435" w:rsidRPr="00453435">
        <w:rPr>
          <w:rFonts w:ascii="Fira Sans SemiBold" w:hAnsi="Fira Sans SemiBold"/>
          <w:color w:val="001D77"/>
          <w:spacing w:val="-2"/>
          <w:szCs w:val="19"/>
        </w:rPr>
        <w:t xml:space="preserve"> szkół policealnych)</w:t>
      </w:r>
      <w:r w:rsidR="00453435" w:rsidRPr="00453435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 xml:space="preserve"> </w:t>
      </w:r>
      <w:r w:rsidRPr="00453435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>dla młodzieży</w:t>
      </w:r>
    </w:p>
    <w:p w14:paraId="0323BF5B" w14:textId="3F69DA09" w:rsidR="00B92B56" w:rsidRPr="00FA7FD2" w:rsidRDefault="00467910" w:rsidP="00702B71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1E14E2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427C71" w:rsidRPr="001E14E2">
        <w:rPr>
          <w:rFonts w:eastAsia="Times New Roman" w:cs="Times New Roman"/>
          <w:color w:val="000000" w:themeColor="text1"/>
          <w:szCs w:val="19"/>
          <w:lang w:eastAsia="pl-PL"/>
        </w:rPr>
        <w:t>r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oku szkolnym 20</w:t>
      </w:r>
      <w:r w:rsidR="00A93E2E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2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1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/2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2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na terenie województwa podlaskiego funkcjonował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o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A93E2E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20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5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ponadpodstawow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ych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szk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ó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ł dla młodzieży (w tym </w:t>
      </w:r>
      <w:r w:rsidR="00A93E2E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30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szkół specjalnych), w których kształciło się łącznie 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45,6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tys. uczniów (w tym 0,7 tys. w szkołach specjalnych). W porównaniu z poprzednim rokiem </w:t>
      </w:r>
      <w:r w:rsidR="00F83DD7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szkolnym 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przybył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a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A93E2E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1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placówk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a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, a liczba uczniów </w:t>
      </w:r>
      <w:r w:rsidR="00B4566F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zwiększyła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się o </w:t>
      </w:r>
      <w:r w:rsidR="00A93E2E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0,6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%. Zdecydowana większość szkół </w:t>
      </w:r>
      <w:r w:rsidR="00F83DD7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ponadpodstawowych 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(7</w:t>
      </w:r>
      <w:r w:rsidR="001E14E2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1,7</w:t>
      </w:r>
      <w:r w:rsidR="00427C71" w:rsidRPr="001446E9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%) podlegała jednostkom samorządu terytorialnego.</w:t>
      </w:r>
    </w:p>
    <w:p w14:paraId="5081D585" w14:textId="26D0738B" w:rsidR="007C54D8" w:rsidRPr="00DB3A62" w:rsidRDefault="007C54D8" w:rsidP="0032291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t xml:space="preserve">Tablica </w:t>
      </w:r>
      <w:r w:rsidR="00204923" w:rsidRPr="00DB3A62">
        <w:rPr>
          <w:sz w:val="18"/>
          <w:szCs w:val="18"/>
        </w:rPr>
        <w:t>3</w:t>
      </w:r>
      <w:r w:rsidRPr="00DB3A62">
        <w:rPr>
          <w:sz w:val="18"/>
          <w:szCs w:val="18"/>
        </w:rPr>
        <w:t>. Szkoły ponadpodstawowe dla młodzieży</w:t>
      </w:r>
    </w:p>
    <w:tbl>
      <w:tblPr>
        <w:tblStyle w:val="Siatkatabelijasna1"/>
        <w:tblW w:w="8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Szkoły ponadpodstawowe dla młodzieży"/>
        <w:tblDescription w:val="Dane do tablicy dostępne w załączonym pliku excel."/>
      </w:tblPr>
      <w:tblGrid>
        <w:gridCol w:w="3402"/>
        <w:gridCol w:w="284"/>
        <w:gridCol w:w="876"/>
        <w:gridCol w:w="876"/>
        <w:gridCol w:w="876"/>
        <w:gridCol w:w="876"/>
        <w:gridCol w:w="877"/>
      </w:tblGrid>
      <w:tr w:rsidR="00A21997" w:rsidRPr="00CE3E4A" w14:paraId="355C5897" w14:textId="77777777" w:rsidTr="00D97B50">
        <w:trPr>
          <w:trHeight w:val="57"/>
          <w:jc w:val="center"/>
        </w:trPr>
        <w:tc>
          <w:tcPr>
            <w:tcW w:w="3686" w:type="dxa"/>
            <w:gridSpan w:val="2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182E738D" w14:textId="77777777" w:rsidR="00A21997" w:rsidRPr="00CE3E4A" w:rsidRDefault="00A21997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  <w:p w14:paraId="4913B16D" w14:textId="4850DF03" w:rsidR="00A21997" w:rsidRPr="00CE3E4A" w:rsidRDefault="00A21997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a – 20</w:t>
            </w:r>
            <w:r w:rsidR="00D97B50" w:rsidRPr="00CE3E4A">
              <w:rPr>
                <w:szCs w:val="19"/>
                <w:lang w:eastAsia="pl-PL"/>
              </w:rPr>
              <w:t>20</w:t>
            </w:r>
            <w:r w:rsidRPr="00CE3E4A">
              <w:rPr>
                <w:szCs w:val="19"/>
                <w:lang w:eastAsia="pl-PL"/>
              </w:rPr>
              <w:t>/2</w:t>
            </w:r>
            <w:r w:rsidR="00D97B50" w:rsidRPr="00CE3E4A">
              <w:rPr>
                <w:szCs w:val="19"/>
                <w:lang w:eastAsia="pl-PL"/>
              </w:rPr>
              <w:t>1</w:t>
            </w:r>
          </w:p>
          <w:p w14:paraId="138A8E33" w14:textId="53E46BE0" w:rsidR="00A21997" w:rsidRPr="00CE3E4A" w:rsidRDefault="00A21997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b – 202</w:t>
            </w:r>
            <w:r w:rsidR="00D97B50" w:rsidRPr="00CE3E4A">
              <w:rPr>
                <w:szCs w:val="19"/>
                <w:lang w:eastAsia="pl-PL"/>
              </w:rPr>
              <w:t>1</w:t>
            </w:r>
            <w:r w:rsidRPr="00CE3E4A">
              <w:rPr>
                <w:szCs w:val="19"/>
                <w:lang w:eastAsia="pl-PL"/>
              </w:rPr>
              <w:t>/2</w:t>
            </w:r>
            <w:r w:rsidR="00D97B50" w:rsidRPr="00CE3E4A">
              <w:rPr>
                <w:szCs w:val="19"/>
                <w:lang w:eastAsia="pl-PL"/>
              </w:rPr>
              <w:t>2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457DE7B6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Szkoły</w:t>
            </w:r>
          </w:p>
        </w:tc>
        <w:tc>
          <w:tcPr>
            <w:tcW w:w="175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2EF8E7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Uczniowie</w:t>
            </w:r>
          </w:p>
        </w:tc>
        <w:tc>
          <w:tcPr>
            <w:tcW w:w="175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470F69D8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Absolwenci</w:t>
            </w:r>
            <w:r w:rsidRPr="00CE3E4A">
              <w:rPr>
                <w:szCs w:val="19"/>
                <w:vertAlign w:val="superscript"/>
              </w:rPr>
              <w:t>1</w:t>
            </w:r>
          </w:p>
        </w:tc>
      </w:tr>
      <w:tr w:rsidR="00A21997" w:rsidRPr="00CE3E4A" w14:paraId="143FF7F0" w14:textId="77777777" w:rsidTr="009D0FCD">
        <w:trPr>
          <w:trHeight w:val="57"/>
          <w:jc w:val="center"/>
        </w:trPr>
        <w:tc>
          <w:tcPr>
            <w:tcW w:w="3686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32BF5985" w14:textId="77777777" w:rsidR="00A21997" w:rsidRPr="00CE3E4A" w:rsidRDefault="00A21997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76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1DA13C9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636095E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2124505" w14:textId="77777777" w:rsidR="00A21997" w:rsidRPr="00CE3E4A" w:rsidRDefault="00A21997" w:rsidP="00826A33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dziewczęta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1EEC3E8" w14:textId="77777777" w:rsidR="00A21997" w:rsidRPr="00CE3E4A" w:rsidRDefault="00A21997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7FDE751E" w14:textId="77777777" w:rsidR="00A21997" w:rsidRPr="00CE3E4A" w:rsidRDefault="00A21997" w:rsidP="00826A33">
            <w:pPr>
              <w:ind w:left="-113" w:right="-113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dziewczęta</w:t>
            </w:r>
          </w:p>
        </w:tc>
      </w:tr>
      <w:tr w:rsidR="00D97B50" w:rsidRPr="00CE3E4A" w14:paraId="27616CE1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7517655C" w14:textId="77777777" w:rsidR="00D97B50" w:rsidRPr="00CE3E4A" w:rsidRDefault="00D97B50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OGÓŁEM</w:t>
            </w:r>
          </w:p>
        </w:tc>
        <w:tc>
          <w:tcPr>
            <w:tcW w:w="28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987CF3" w14:textId="77777777" w:rsidR="00D97B50" w:rsidRPr="00CE3E4A" w:rsidRDefault="00D97B50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a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FE39EF" w14:textId="55578E7A" w:rsidR="00D97B50" w:rsidRPr="008C28A0" w:rsidRDefault="00D97B50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204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0186DA" w14:textId="1B01D10A" w:rsidR="00D97B50" w:rsidRPr="008C28A0" w:rsidRDefault="00D97B50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45307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9F2AF1" w14:textId="2FBD23A2" w:rsidR="00D97B50" w:rsidRPr="008C28A0" w:rsidRDefault="00D97B50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21915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3F3FE9" w14:textId="060CBDC5" w:rsidR="00D97B50" w:rsidRPr="008C28A0" w:rsidRDefault="00D97B50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9393</w:t>
            </w:r>
          </w:p>
        </w:tc>
        <w:tc>
          <w:tcPr>
            <w:tcW w:w="877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648397BF" w14:textId="31D8DFB8" w:rsidR="00D97B50" w:rsidRPr="008C28A0" w:rsidRDefault="00D97B50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4669</w:t>
            </w:r>
          </w:p>
        </w:tc>
      </w:tr>
      <w:tr w:rsidR="00B8658C" w:rsidRPr="00CE3E4A" w14:paraId="6EDF0062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9ABC31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b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329671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C24372" w14:textId="2CEBE535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205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A23074" w14:textId="70C4F57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45569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2982EB" w14:textId="4F0B0D46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21906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9054BA" w14:textId="76090986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9272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C0F37DC" w14:textId="53BF4460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b/>
                <w:szCs w:val="19"/>
              </w:rPr>
            </w:pPr>
            <w:r w:rsidRPr="008C28A0">
              <w:rPr>
                <w:b/>
                <w:szCs w:val="19"/>
              </w:rPr>
              <w:t>4656</w:t>
            </w:r>
          </w:p>
        </w:tc>
      </w:tr>
      <w:tr w:rsidR="00B8658C" w:rsidRPr="00CE3E4A" w14:paraId="473A90D3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1EAD67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Szkoły branżowe I stopnia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EF47B9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F4F0F" w14:textId="69BFAB10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A8DDE5" w14:textId="7912665E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4269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55862A" w14:textId="51EE1105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1130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08C949" w14:textId="350FC3C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881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41EA8B3" w14:textId="38D7B19E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235</w:t>
            </w:r>
          </w:p>
        </w:tc>
      </w:tr>
      <w:tr w:rsidR="00B8658C" w:rsidRPr="00CE3E4A" w14:paraId="3F340F5C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D2D887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97FC5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378267" w14:textId="218E3081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49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92A174" w14:textId="66E799D4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4439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48B888" w14:textId="5E055978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1198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DC07A1" w14:textId="0E462950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845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41D9D9B" w14:textId="34AB97F0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215</w:t>
            </w:r>
          </w:p>
        </w:tc>
      </w:tr>
      <w:tr w:rsidR="00B8658C" w:rsidRPr="00CE3E4A" w14:paraId="70B9161A" w14:textId="77777777" w:rsidTr="00D97B50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D312D0" w14:textId="7A789405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szCs w:val="19"/>
              </w:rPr>
            </w:pPr>
            <w:r w:rsidRPr="00CE3E4A">
              <w:rPr>
                <w:szCs w:val="19"/>
              </w:rPr>
              <w:t>Szkoły branżowe II stopnia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856DD6" w14:textId="6DDD8A10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D36E08" w14:textId="2D520A06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30E0BA" w14:textId="3F5740C0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60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2A3145" w14:textId="115BE4E9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B12996" w14:textId="0D698C59" w:rsidR="00B8658C" w:rsidRPr="008C28A0" w:rsidRDefault="00B8658C" w:rsidP="001446E9">
            <w:pPr>
              <w:spacing w:before="26" w:after="20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.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99553B4" w14:textId="2539F3AC" w:rsidR="00B8658C" w:rsidRPr="008C28A0" w:rsidRDefault="00B8658C" w:rsidP="001446E9">
            <w:pPr>
              <w:spacing w:before="26" w:after="20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.</w:t>
            </w:r>
          </w:p>
        </w:tc>
      </w:tr>
      <w:tr w:rsidR="00B8658C" w:rsidRPr="00CE3E4A" w14:paraId="5FD9FE85" w14:textId="77777777" w:rsidTr="00D97B50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3E2446" w14:textId="37382342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0261D4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6FD809" w14:textId="26B86753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BF98D4" w14:textId="0B60A2F0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85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56C267" w14:textId="1557851E" w:rsidR="00B8658C" w:rsidRPr="008C28A0" w:rsidRDefault="00B8658C" w:rsidP="001446E9">
            <w:pPr>
              <w:spacing w:before="26" w:after="20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21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6CA48A" w14:textId="599A7EA7" w:rsidR="00B8658C" w:rsidRPr="008C28A0" w:rsidRDefault="00B8658C" w:rsidP="001446E9">
            <w:pPr>
              <w:spacing w:before="26" w:after="20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.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3F101AC" w14:textId="16F9B3B2" w:rsidR="00B8658C" w:rsidRPr="008C28A0" w:rsidRDefault="00B8658C" w:rsidP="001446E9">
            <w:pPr>
              <w:spacing w:before="26" w:after="20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.</w:t>
            </w:r>
          </w:p>
        </w:tc>
      </w:tr>
      <w:tr w:rsidR="00B8658C" w:rsidRPr="00CE3E4A" w14:paraId="488D5A42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90628C1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Licea ogólnokształcące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56584C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860977" w14:textId="40FE5C73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25FA5E" w14:textId="792D90F9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20567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029D58" w14:textId="641FA18E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13198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5B37D3" w14:textId="2C85C397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4769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796110" w14:textId="22AD4D20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3038</w:t>
            </w:r>
          </w:p>
        </w:tc>
      </w:tr>
      <w:tr w:rsidR="00B8658C" w:rsidRPr="00CE3E4A" w14:paraId="565D9C5B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1CC7FB3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BDB2E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2455F0" w14:textId="4641DF71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01DD68" w14:textId="6825CE36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20430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97DD7D" w14:textId="0D64D77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13069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18BDE1" w14:textId="70ABC97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4862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E3946CA" w14:textId="095E0D58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3112</w:t>
            </w:r>
          </w:p>
        </w:tc>
      </w:tr>
      <w:tr w:rsidR="00B8658C" w:rsidRPr="00CE3E4A" w14:paraId="6727006E" w14:textId="77777777" w:rsidTr="009D0FCD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0443B41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Technika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A2118B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7CEAC" w14:textId="507ED54A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58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1079C6" w14:textId="2CC96282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19652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1C59E1" w14:textId="44D4DAE9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7086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B0C204" w14:textId="34DEF3A3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3590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60FCC8C" w14:textId="683589A2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1313</w:t>
            </w:r>
          </w:p>
        </w:tc>
      </w:tr>
      <w:tr w:rsidR="00B8658C" w:rsidRPr="00CE3E4A" w14:paraId="000EAE8C" w14:textId="77777777" w:rsidTr="005F6D29">
        <w:trPr>
          <w:trHeight w:val="57"/>
          <w:jc w:val="center"/>
        </w:trPr>
        <w:tc>
          <w:tcPr>
            <w:tcW w:w="3402" w:type="dxa"/>
            <w:tcBorders>
              <w:top w:val="nil"/>
              <w:bottom w:val="nil"/>
              <w:right w:val="single" w:sz="4" w:space="0" w:color="001D77"/>
            </w:tcBorders>
            <w:vAlign w:val="center"/>
          </w:tcPr>
          <w:p w14:paraId="5E48798A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D6B8D75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21E91AD" w14:textId="4F6E201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58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9C78153" w14:textId="4ED31CDA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19845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5B92112" w14:textId="1406BE00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7134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A369A2A" w14:textId="61B3C191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3409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BC502F0" w14:textId="4815C106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1221</w:t>
            </w:r>
          </w:p>
        </w:tc>
      </w:tr>
      <w:tr w:rsidR="00B8658C" w:rsidRPr="00CE3E4A" w14:paraId="27E528AC" w14:textId="77777777" w:rsidTr="005C692D">
        <w:trPr>
          <w:trHeight w:val="57"/>
          <w:jc w:val="center"/>
        </w:trPr>
        <w:tc>
          <w:tcPr>
            <w:tcW w:w="340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5F207B22" w14:textId="72C44BCF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Ogólnokształcące szkoły artystyczne dające uprawnienia zawodowe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20BF9C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63B1F8" w14:textId="4167BA16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4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AF38F4" w14:textId="435ABE5A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393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28DBE2" w14:textId="0B454CCE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331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882EA9" w14:textId="7CA02099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89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0730721" w14:textId="260F7C67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63</w:t>
            </w:r>
          </w:p>
        </w:tc>
      </w:tr>
      <w:tr w:rsidR="00B8658C" w:rsidRPr="00CE3E4A" w14:paraId="42B44C4A" w14:textId="77777777" w:rsidTr="005C692D">
        <w:trPr>
          <w:trHeight w:val="57"/>
          <w:jc w:val="center"/>
        </w:trPr>
        <w:tc>
          <w:tcPr>
            <w:tcW w:w="340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D56245B" w14:textId="48F99256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ind w:left="227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BD70AF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890D6" w14:textId="0C92A2C9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4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F9427A" w14:textId="707BBF00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389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7808E7" w14:textId="565B55DD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329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FA63CE" w14:textId="08F9EAA9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82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5D3A02B" w14:textId="76AC1408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71</w:t>
            </w:r>
          </w:p>
        </w:tc>
      </w:tr>
      <w:tr w:rsidR="00B8658C" w:rsidRPr="00CE3E4A" w14:paraId="2B415D9C" w14:textId="77777777" w:rsidTr="006E02A1">
        <w:trPr>
          <w:trHeight w:val="57"/>
          <w:jc w:val="center"/>
        </w:trPr>
        <w:tc>
          <w:tcPr>
            <w:tcW w:w="340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9DF9557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Szkoły specjalne przysposabiające do pracy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70F802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E7308E" w14:textId="7A4D3310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18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E8A89" w14:textId="7EACD76F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366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55602A" w14:textId="47D1A972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158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572684" w14:textId="515E5873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64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76D6827" w14:textId="2B740C0B" w:rsidR="00B8658C" w:rsidRPr="008C28A0" w:rsidRDefault="00B8658C" w:rsidP="001446E9">
            <w:pPr>
              <w:widowControl w:val="0"/>
              <w:autoSpaceDE w:val="0"/>
              <w:autoSpaceDN w:val="0"/>
              <w:spacing w:before="26" w:after="20"/>
              <w:jc w:val="right"/>
              <w:rPr>
                <w:rFonts w:eastAsia="Times New Roman" w:cs="Times New Roman"/>
                <w:szCs w:val="19"/>
                <w:lang w:val="en-US"/>
              </w:rPr>
            </w:pPr>
            <w:r w:rsidRPr="008C28A0">
              <w:rPr>
                <w:szCs w:val="19"/>
              </w:rPr>
              <w:t>20</w:t>
            </w:r>
          </w:p>
        </w:tc>
      </w:tr>
      <w:tr w:rsidR="00B8658C" w:rsidRPr="00CE3E4A" w14:paraId="7EF4D1AC" w14:textId="77777777" w:rsidTr="006E02A1">
        <w:trPr>
          <w:trHeight w:val="57"/>
          <w:jc w:val="center"/>
        </w:trPr>
        <w:tc>
          <w:tcPr>
            <w:tcW w:w="340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05B1016B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2900DE1" w14:textId="77777777" w:rsidR="00B8658C" w:rsidRPr="00CE3E4A" w:rsidRDefault="00B8658C" w:rsidP="001446E9">
            <w:pPr>
              <w:keepNext/>
              <w:keepLines/>
              <w:tabs>
                <w:tab w:val="right" w:leader="dot" w:pos="4156"/>
              </w:tabs>
              <w:spacing w:before="26" w:after="2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B7170CB" w14:textId="48A29371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00DF8E" w14:textId="1FFF2D6B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381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E8D3330" w14:textId="1B7E33C5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155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9F181CB" w14:textId="5394D47F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74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510D1BEA" w14:textId="0FA8F45E" w:rsidR="00B8658C" w:rsidRPr="008C28A0" w:rsidRDefault="00B8658C" w:rsidP="001446E9">
            <w:pPr>
              <w:spacing w:before="26" w:after="2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37</w:t>
            </w:r>
          </w:p>
        </w:tc>
      </w:tr>
    </w:tbl>
    <w:p w14:paraId="128E367D" w14:textId="09B05F61" w:rsidR="007E73DE" w:rsidRPr="007E73DE" w:rsidRDefault="007E73DE" w:rsidP="00E65175">
      <w:pPr>
        <w:rPr>
          <w:spacing w:val="-2"/>
          <w:sz w:val="15"/>
          <w:szCs w:val="15"/>
        </w:rPr>
      </w:pPr>
      <w:r w:rsidRPr="007E73DE">
        <w:rPr>
          <w:spacing w:val="-2"/>
          <w:sz w:val="15"/>
          <w:szCs w:val="15"/>
        </w:rPr>
        <w:t>1 Z poprzedniego roku szkolnego.</w:t>
      </w:r>
      <w:r w:rsidR="00F654B8">
        <w:rPr>
          <w:spacing w:val="-2"/>
          <w:sz w:val="15"/>
          <w:szCs w:val="15"/>
        </w:rPr>
        <w:t xml:space="preserve"> </w:t>
      </w:r>
    </w:p>
    <w:p w14:paraId="0B89B7A0" w14:textId="23B11793" w:rsidR="00453435" w:rsidRPr="00B75ABE" w:rsidRDefault="00453435" w:rsidP="00F72413">
      <w:pPr>
        <w:spacing w:before="240" w:line="288" w:lineRule="auto"/>
        <w:rPr>
          <w:color w:val="000000" w:themeColor="text1"/>
          <w:szCs w:val="19"/>
        </w:rPr>
      </w:pPr>
      <w:r w:rsidRPr="00B75ABE">
        <w:rPr>
          <w:color w:val="000000" w:themeColor="text1"/>
          <w:szCs w:val="19"/>
        </w:rPr>
        <w:lastRenderedPageBreak/>
        <w:t>Wśród szkół ponadpodstawowych najwięcej uczniów skupiały licea ogólnokształcące, do których uczęszczało 20,</w:t>
      </w:r>
      <w:r w:rsidR="00B75ABE" w:rsidRPr="00B75ABE">
        <w:rPr>
          <w:color w:val="000000" w:themeColor="text1"/>
          <w:szCs w:val="19"/>
        </w:rPr>
        <w:t>4</w:t>
      </w:r>
      <w:r w:rsidRPr="00B75ABE">
        <w:rPr>
          <w:color w:val="000000" w:themeColor="text1"/>
          <w:szCs w:val="19"/>
        </w:rPr>
        <w:t xml:space="preserve"> tys. młodzieży. Dużą grupę, liczącą 19,</w:t>
      </w:r>
      <w:r w:rsidR="00B75ABE" w:rsidRPr="00B75ABE">
        <w:rPr>
          <w:color w:val="000000" w:themeColor="text1"/>
          <w:szCs w:val="19"/>
        </w:rPr>
        <w:t>8</w:t>
      </w:r>
      <w:r w:rsidRPr="00B75ABE">
        <w:rPr>
          <w:color w:val="000000" w:themeColor="text1"/>
          <w:szCs w:val="19"/>
        </w:rPr>
        <w:t xml:space="preserve"> tys. osób, tworzyli także uczniowie techników. Dwa wymienione typy szkół cieszą się od lat niesłabnącą popularnością wśród młodzieży. W omawianym roku szkolnym zwiększyło się również zainteresowanie uczniów szkołami, których głównym celem jest wykształcenie </w:t>
      </w:r>
      <w:r w:rsidRPr="00B75ABE">
        <w:rPr>
          <w:color w:val="000000" w:themeColor="text1"/>
          <w:spacing w:val="-2"/>
          <w:szCs w:val="19"/>
        </w:rPr>
        <w:t>umiejętności przydatnych do pracy w określonym zawodzie oraz przygotowanie do kształcenia</w:t>
      </w:r>
      <w:r w:rsidRPr="00B75ABE">
        <w:rPr>
          <w:color w:val="000000" w:themeColor="text1"/>
          <w:szCs w:val="19"/>
        </w:rPr>
        <w:t xml:space="preserve"> ustawicznego. </w:t>
      </w:r>
      <w:r w:rsidRPr="00B75ABE">
        <w:rPr>
          <w:color w:val="000000" w:themeColor="text1"/>
          <w:spacing w:val="-2"/>
          <w:szCs w:val="19"/>
        </w:rPr>
        <w:t>Zgodnie z</w:t>
      </w:r>
      <w:r w:rsidR="00702B71" w:rsidRPr="00B75ABE">
        <w:rPr>
          <w:color w:val="000000" w:themeColor="text1"/>
          <w:spacing w:val="-2"/>
          <w:szCs w:val="19"/>
        </w:rPr>
        <w:t> </w:t>
      </w:r>
      <w:r w:rsidRPr="00B75ABE">
        <w:rPr>
          <w:color w:val="000000" w:themeColor="text1"/>
          <w:spacing w:val="-2"/>
          <w:szCs w:val="19"/>
        </w:rPr>
        <w:t>ustawą o systemie oświaty, od roku szkolnego 2017/18 funkcjonują w tym zakresie szkoły branżowe</w:t>
      </w:r>
      <w:r w:rsidRPr="00B75ABE">
        <w:rPr>
          <w:color w:val="000000" w:themeColor="text1"/>
          <w:szCs w:val="19"/>
        </w:rPr>
        <w:t xml:space="preserve"> I stopnia, które powstały z przekształcenia dotychczasowych zasadniczych szkół zawodowych. W</w:t>
      </w:r>
      <w:r w:rsidRPr="00B75ABE">
        <w:rPr>
          <w:color w:val="000000" w:themeColor="text1"/>
          <w:spacing w:val="-9"/>
          <w:szCs w:val="19"/>
        </w:rPr>
        <w:t xml:space="preserve"> analizowanym roku </w:t>
      </w:r>
      <w:r w:rsidRPr="00B75ABE">
        <w:rPr>
          <w:color w:val="000000" w:themeColor="text1"/>
          <w:szCs w:val="19"/>
        </w:rPr>
        <w:t>szkolnym</w:t>
      </w:r>
      <w:r w:rsidRPr="00B75ABE">
        <w:rPr>
          <w:color w:val="000000" w:themeColor="text1"/>
          <w:spacing w:val="-10"/>
          <w:szCs w:val="19"/>
        </w:rPr>
        <w:t xml:space="preserve"> </w:t>
      </w:r>
      <w:r w:rsidRPr="00B75ABE">
        <w:rPr>
          <w:color w:val="000000" w:themeColor="text1"/>
          <w:szCs w:val="19"/>
        </w:rPr>
        <w:t>w</w:t>
      </w:r>
      <w:r w:rsidRPr="00B75ABE">
        <w:rPr>
          <w:color w:val="000000" w:themeColor="text1"/>
          <w:spacing w:val="-8"/>
          <w:szCs w:val="19"/>
        </w:rPr>
        <w:t xml:space="preserve"> szkołach branżowych I stopnia </w:t>
      </w:r>
      <w:r w:rsidRPr="00B75ABE">
        <w:rPr>
          <w:color w:val="000000" w:themeColor="text1"/>
          <w:spacing w:val="-2"/>
          <w:szCs w:val="19"/>
        </w:rPr>
        <w:t>uczyło się 4,</w:t>
      </w:r>
      <w:r w:rsidR="00B75ABE" w:rsidRPr="00B75ABE">
        <w:rPr>
          <w:color w:val="000000" w:themeColor="text1"/>
          <w:spacing w:val="-2"/>
          <w:szCs w:val="19"/>
        </w:rPr>
        <w:t>4</w:t>
      </w:r>
      <w:r w:rsidRPr="00B75ABE">
        <w:rPr>
          <w:color w:val="000000" w:themeColor="text1"/>
          <w:spacing w:val="-2"/>
          <w:szCs w:val="19"/>
        </w:rPr>
        <w:t xml:space="preserve"> tys. młodzieży, tj. o </w:t>
      </w:r>
      <w:r w:rsidR="00B75ABE" w:rsidRPr="00B75ABE">
        <w:rPr>
          <w:color w:val="000000" w:themeColor="text1"/>
          <w:spacing w:val="-2"/>
          <w:szCs w:val="19"/>
        </w:rPr>
        <w:t>4,0</w:t>
      </w:r>
      <w:r w:rsidRPr="00B75ABE">
        <w:rPr>
          <w:color w:val="000000" w:themeColor="text1"/>
          <w:spacing w:val="-2"/>
          <w:szCs w:val="19"/>
        </w:rPr>
        <w:t>% więcej niż przed rokiem,</w:t>
      </w:r>
      <w:r w:rsidRPr="00B75ABE">
        <w:rPr>
          <w:color w:val="000000" w:themeColor="text1"/>
        </w:rPr>
        <w:t xml:space="preserve"> </w:t>
      </w:r>
      <w:r w:rsidRPr="00B75ABE">
        <w:rPr>
          <w:color w:val="000000" w:themeColor="text1"/>
          <w:spacing w:val="-2"/>
          <w:szCs w:val="19"/>
        </w:rPr>
        <w:t xml:space="preserve">a w szkołach branżowych II stopnia naukę kontynuowało </w:t>
      </w:r>
      <w:r w:rsidR="00B75ABE" w:rsidRPr="00B75ABE">
        <w:rPr>
          <w:color w:val="000000" w:themeColor="text1"/>
          <w:spacing w:val="-2"/>
          <w:szCs w:val="19"/>
        </w:rPr>
        <w:t>85</w:t>
      </w:r>
      <w:r w:rsidRPr="00B75ABE">
        <w:rPr>
          <w:color w:val="000000" w:themeColor="text1"/>
          <w:spacing w:val="-2"/>
          <w:szCs w:val="19"/>
        </w:rPr>
        <w:t xml:space="preserve"> osób.</w:t>
      </w:r>
    </w:p>
    <w:p w14:paraId="2B948250" w14:textId="15F1D8F4" w:rsidR="00453435" w:rsidRPr="00DC72B4" w:rsidRDefault="00453435" w:rsidP="00702B71">
      <w:pPr>
        <w:spacing w:line="288" w:lineRule="auto"/>
        <w:rPr>
          <w:color w:val="000000" w:themeColor="text1"/>
          <w:spacing w:val="-2"/>
          <w:sz w:val="15"/>
          <w:szCs w:val="15"/>
        </w:rPr>
      </w:pPr>
      <w:r w:rsidRPr="00DC72B4">
        <w:rPr>
          <w:color w:val="000000" w:themeColor="text1"/>
          <w:szCs w:val="19"/>
        </w:rPr>
        <w:t>Odrębną grupę wśród omawianych szkół stanowią ogólnokształcące szkoły artystyczne dające uprawnienia zawodowe. W roku szkolnym 202</w:t>
      </w:r>
      <w:r w:rsidR="00DC72B4" w:rsidRPr="00DC72B4">
        <w:rPr>
          <w:color w:val="000000" w:themeColor="text1"/>
          <w:szCs w:val="19"/>
        </w:rPr>
        <w:t>1</w:t>
      </w:r>
      <w:r w:rsidRPr="00DC72B4">
        <w:rPr>
          <w:color w:val="000000" w:themeColor="text1"/>
          <w:szCs w:val="19"/>
        </w:rPr>
        <w:t>/2</w:t>
      </w:r>
      <w:r w:rsidR="00DC72B4" w:rsidRPr="00DC72B4">
        <w:rPr>
          <w:color w:val="000000" w:themeColor="text1"/>
          <w:szCs w:val="19"/>
        </w:rPr>
        <w:t>2</w:t>
      </w:r>
      <w:r w:rsidRPr="00DC72B4">
        <w:rPr>
          <w:color w:val="000000" w:themeColor="text1"/>
          <w:szCs w:val="19"/>
        </w:rPr>
        <w:t xml:space="preserve"> w szkołach tego typu zawód zdobywał</w:t>
      </w:r>
      <w:r w:rsidR="00DC72B4" w:rsidRPr="00DC72B4">
        <w:rPr>
          <w:color w:val="000000" w:themeColor="text1"/>
          <w:szCs w:val="19"/>
        </w:rPr>
        <w:t>o</w:t>
      </w:r>
      <w:r w:rsidRPr="00DC72B4">
        <w:rPr>
          <w:color w:val="000000" w:themeColor="text1"/>
          <w:szCs w:val="19"/>
        </w:rPr>
        <w:t xml:space="preserve"> </w:t>
      </w:r>
      <w:r w:rsidR="009F11FF">
        <w:rPr>
          <w:color w:val="000000" w:themeColor="text1"/>
          <w:szCs w:val="19"/>
        </w:rPr>
        <w:t>389</w:t>
      </w:r>
      <w:r w:rsidRPr="00DC72B4">
        <w:rPr>
          <w:color w:val="000000" w:themeColor="text1"/>
          <w:szCs w:val="19"/>
        </w:rPr>
        <w:t xml:space="preserve"> os</w:t>
      </w:r>
      <w:r w:rsidR="00DC72B4" w:rsidRPr="00DC72B4">
        <w:rPr>
          <w:color w:val="000000" w:themeColor="text1"/>
          <w:szCs w:val="19"/>
        </w:rPr>
        <w:t>ó</w:t>
      </w:r>
      <w:r w:rsidRPr="00DC72B4">
        <w:rPr>
          <w:color w:val="000000" w:themeColor="text1"/>
          <w:szCs w:val="19"/>
        </w:rPr>
        <w:t xml:space="preserve">b, tj. o </w:t>
      </w:r>
      <w:r w:rsidR="00DC72B4" w:rsidRPr="00DC72B4">
        <w:rPr>
          <w:color w:val="000000" w:themeColor="text1"/>
          <w:szCs w:val="19"/>
        </w:rPr>
        <w:t>1,0</w:t>
      </w:r>
      <w:r w:rsidRPr="00DC72B4">
        <w:rPr>
          <w:color w:val="000000" w:themeColor="text1"/>
          <w:szCs w:val="19"/>
        </w:rPr>
        <w:t xml:space="preserve">% mniej niż rok wcześniej. W porównaniu z poprzednim rokiem szkolnym zwiększyła się (o </w:t>
      </w:r>
      <w:r w:rsidR="00DC72B4" w:rsidRPr="00DC72B4">
        <w:rPr>
          <w:color w:val="000000" w:themeColor="text1"/>
          <w:szCs w:val="19"/>
        </w:rPr>
        <w:t>4,1</w:t>
      </w:r>
      <w:r w:rsidRPr="00DC72B4">
        <w:rPr>
          <w:color w:val="000000" w:themeColor="text1"/>
          <w:szCs w:val="19"/>
        </w:rPr>
        <w:t>%) liczba uczniów w szkołach specjalnych przysposabiających dopracy. Są to 3-letnie szkoły przeznaczone dla młodzieży</w:t>
      </w:r>
      <w:r w:rsidRPr="00DC72B4">
        <w:rPr>
          <w:color w:val="000000" w:themeColor="text1"/>
          <w:spacing w:val="-6"/>
          <w:szCs w:val="19"/>
        </w:rPr>
        <w:t xml:space="preserve"> </w:t>
      </w:r>
      <w:r w:rsidRPr="00DC72B4">
        <w:rPr>
          <w:color w:val="000000" w:themeColor="text1"/>
          <w:szCs w:val="19"/>
        </w:rPr>
        <w:t>z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upośledzeniem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umysłowym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lub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z</w:t>
      </w:r>
      <w:r w:rsidR="00F30FF9" w:rsidRPr="00DC72B4">
        <w:rPr>
          <w:color w:val="000000" w:themeColor="text1"/>
          <w:spacing w:val="-8"/>
          <w:szCs w:val="19"/>
        </w:rPr>
        <w:t> </w:t>
      </w:r>
      <w:r w:rsidRPr="00DC72B4">
        <w:rPr>
          <w:color w:val="000000" w:themeColor="text1"/>
          <w:szCs w:val="19"/>
        </w:rPr>
        <w:t>niepełnosprawnością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sprzężoną,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których</w:t>
      </w:r>
      <w:r w:rsidRPr="00DC72B4">
        <w:rPr>
          <w:color w:val="000000" w:themeColor="text1"/>
          <w:spacing w:val="-8"/>
          <w:szCs w:val="19"/>
        </w:rPr>
        <w:t xml:space="preserve"> </w:t>
      </w:r>
      <w:r w:rsidRPr="00DC72B4">
        <w:rPr>
          <w:color w:val="000000" w:themeColor="text1"/>
          <w:szCs w:val="19"/>
        </w:rPr>
        <w:t>absolwenci</w:t>
      </w:r>
      <w:r w:rsidRPr="00DC72B4">
        <w:rPr>
          <w:color w:val="000000" w:themeColor="text1"/>
          <w:spacing w:val="-10"/>
          <w:szCs w:val="19"/>
        </w:rPr>
        <w:t xml:space="preserve"> </w:t>
      </w:r>
      <w:r w:rsidRPr="00DC72B4">
        <w:rPr>
          <w:color w:val="000000" w:themeColor="text1"/>
          <w:szCs w:val="19"/>
        </w:rPr>
        <w:t>otrzymują zaświadczenie o przysposo-bieniu do pracy. W roku szkolnym 202</w:t>
      </w:r>
      <w:r w:rsidR="00DC72B4" w:rsidRPr="00DC72B4">
        <w:rPr>
          <w:color w:val="000000" w:themeColor="text1"/>
          <w:szCs w:val="19"/>
        </w:rPr>
        <w:t>1</w:t>
      </w:r>
      <w:r w:rsidRPr="00DC72B4">
        <w:rPr>
          <w:color w:val="000000" w:themeColor="text1"/>
          <w:szCs w:val="19"/>
        </w:rPr>
        <w:t>/2</w:t>
      </w:r>
      <w:r w:rsidR="00DC72B4" w:rsidRPr="00DC72B4">
        <w:rPr>
          <w:color w:val="000000" w:themeColor="text1"/>
          <w:szCs w:val="19"/>
        </w:rPr>
        <w:t>2</w:t>
      </w:r>
      <w:r w:rsidRPr="00DC72B4">
        <w:rPr>
          <w:color w:val="000000" w:themeColor="text1"/>
          <w:szCs w:val="19"/>
        </w:rPr>
        <w:t xml:space="preserve"> do szkół tego typu uczęszczało </w:t>
      </w:r>
      <w:r w:rsidR="00DC72B4" w:rsidRPr="00DC72B4">
        <w:rPr>
          <w:color w:val="000000" w:themeColor="text1"/>
          <w:szCs w:val="19"/>
        </w:rPr>
        <w:t>381</w:t>
      </w:r>
      <w:r w:rsidRPr="00DC72B4">
        <w:rPr>
          <w:color w:val="000000" w:themeColor="text1"/>
          <w:szCs w:val="19"/>
        </w:rPr>
        <w:t xml:space="preserve"> uczniów.</w:t>
      </w:r>
    </w:p>
    <w:p w14:paraId="7B57F147" w14:textId="179D8EAB" w:rsidR="00453435" w:rsidRPr="006B112F" w:rsidRDefault="00453435" w:rsidP="00702B71">
      <w:pPr>
        <w:spacing w:line="288" w:lineRule="auto"/>
        <w:rPr>
          <w:color w:val="000000" w:themeColor="text1"/>
          <w:szCs w:val="19"/>
        </w:rPr>
      </w:pPr>
      <w:r w:rsidRPr="006B112F">
        <w:rPr>
          <w:color w:val="000000" w:themeColor="text1"/>
          <w:szCs w:val="19"/>
        </w:rPr>
        <w:t>W szkołach ponadpodstawowych dla młodzieży nieznacznie przeważali chłopcy (51,</w:t>
      </w:r>
      <w:r w:rsidR="006B112F" w:rsidRPr="006B112F">
        <w:rPr>
          <w:color w:val="000000" w:themeColor="text1"/>
          <w:szCs w:val="19"/>
        </w:rPr>
        <w:t>9</w:t>
      </w:r>
      <w:r w:rsidRPr="006B112F">
        <w:rPr>
          <w:color w:val="000000" w:themeColor="text1"/>
          <w:szCs w:val="19"/>
        </w:rPr>
        <w:t>% ogółu uczniów), przy czym ich udział był zróżnicowany w zależności od typu szkoły. W szkołach branżowych I i II stopnia chłopcy stanowili 73,</w:t>
      </w:r>
      <w:r w:rsidR="006B112F" w:rsidRPr="006B112F">
        <w:rPr>
          <w:color w:val="000000" w:themeColor="text1"/>
          <w:szCs w:val="19"/>
        </w:rPr>
        <w:t>1</w:t>
      </w:r>
      <w:r w:rsidRPr="006B112F">
        <w:rPr>
          <w:color w:val="000000" w:themeColor="text1"/>
          <w:szCs w:val="19"/>
        </w:rPr>
        <w:t xml:space="preserve">% ogólnej liczby uczniów, </w:t>
      </w:r>
      <w:r w:rsidRPr="006B112F">
        <w:rPr>
          <w:color w:val="000000" w:themeColor="text1"/>
          <w:spacing w:val="-2"/>
          <w:szCs w:val="19"/>
        </w:rPr>
        <w:t>w technikach –</w:t>
      </w:r>
      <w:r w:rsidR="00702B71" w:rsidRPr="006B112F">
        <w:rPr>
          <w:color w:val="000000" w:themeColor="text1"/>
          <w:spacing w:val="-2"/>
          <w:szCs w:val="19"/>
        </w:rPr>
        <w:t> </w:t>
      </w:r>
      <w:r w:rsidRPr="006B112F">
        <w:rPr>
          <w:color w:val="000000" w:themeColor="text1"/>
          <w:spacing w:val="-2"/>
          <w:szCs w:val="19"/>
        </w:rPr>
        <w:t>6</w:t>
      </w:r>
      <w:r w:rsidR="006B112F" w:rsidRPr="006B112F">
        <w:rPr>
          <w:color w:val="000000" w:themeColor="text1"/>
          <w:spacing w:val="-2"/>
          <w:szCs w:val="19"/>
        </w:rPr>
        <w:t>4,1</w:t>
      </w:r>
      <w:r w:rsidRPr="006B112F">
        <w:rPr>
          <w:color w:val="000000" w:themeColor="text1"/>
          <w:spacing w:val="-2"/>
          <w:szCs w:val="19"/>
        </w:rPr>
        <w:t xml:space="preserve">%, a w </w:t>
      </w:r>
      <w:r w:rsidR="0080030E" w:rsidRPr="006B112F">
        <w:rPr>
          <w:color w:val="000000" w:themeColor="text1"/>
          <w:spacing w:val="-2"/>
          <w:szCs w:val="19"/>
        </w:rPr>
        <w:t xml:space="preserve">szkołach </w:t>
      </w:r>
      <w:r w:rsidRPr="006B112F">
        <w:rPr>
          <w:color w:val="000000" w:themeColor="text1"/>
          <w:spacing w:val="-2"/>
          <w:szCs w:val="19"/>
        </w:rPr>
        <w:t>specjalnych przysposabiających do pracy – 5</w:t>
      </w:r>
      <w:r w:rsidR="006B112F" w:rsidRPr="006B112F">
        <w:rPr>
          <w:color w:val="000000" w:themeColor="text1"/>
          <w:spacing w:val="-2"/>
          <w:szCs w:val="19"/>
        </w:rPr>
        <w:t>9,3</w:t>
      </w:r>
      <w:r w:rsidRPr="006B112F">
        <w:rPr>
          <w:color w:val="000000" w:themeColor="text1"/>
          <w:spacing w:val="-2"/>
          <w:szCs w:val="19"/>
        </w:rPr>
        <w:t>%. W liceach</w:t>
      </w:r>
      <w:r w:rsidRPr="006B112F">
        <w:rPr>
          <w:color w:val="000000" w:themeColor="text1"/>
          <w:spacing w:val="-7"/>
          <w:szCs w:val="19"/>
        </w:rPr>
        <w:t xml:space="preserve"> </w:t>
      </w:r>
      <w:r w:rsidRPr="006B112F">
        <w:rPr>
          <w:color w:val="000000" w:themeColor="text1"/>
          <w:szCs w:val="19"/>
        </w:rPr>
        <w:t>ogólnokształcących</w:t>
      </w:r>
      <w:r w:rsidRPr="006B112F">
        <w:rPr>
          <w:color w:val="000000" w:themeColor="text1"/>
          <w:spacing w:val="-7"/>
          <w:szCs w:val="19"/>
        </w:rPr>
        <w:t xml:space="preserve"> </w:t>
      </w:r>
      <w:r w:rsidRPr="006B112F">
        <w:rPr>
          <w:color w:val="000000" w:themeColor="text1"/>
          <w:szCs w:val="19"/>
        </w:rPr>
        <w:t xml:space="preserve">większość </w:t>
      </w:r>
      <w:r w:rsidR="0080030E" w:rsidRPr="006B112F">
        <w:rPr>
          <w:color w:val="000000" w:themeColor="text1"/>
          <w:szCs w:val="19"/>
        </w:rPr>
        <w:t xml:space="preserve">uczniów </w:t>
      </w:r>
      <w:r w:rsidRPr="006B112F">
        <w:rPr>
          <w:color w:val="000000" w:themeColor="text1"/>
          <w:szCs w:val="19"/>
        </w:rPr>
        <w:t>(64,</w:t>
      </w:r>
      <w:r w:rsidR="006B112F" w:rsidRPr="006B112F">
        <w:rPr>
          <w:color w:val="000000" w:themeColor="text1"/>
          <w:szCs w:val="19"/>
        </w:rPr>
        <w:t>0</w:t>
      </w:r>
      <w:r w:rsidRPr="006B112F">
        <w:rPr>
          <w:color w:val="000000" w:themeColor="text1"/>
          <w:szCs w:val="19"/>
        </w:rPr>
        <w:t>% ogółu)</w:t>
      </w:r>
      <w:r w:rsidRPr="006B112F">
        <w:rPr>
          <w:color w:val="000000" w:themeColor="text1"/>
          <w:spacing w:val="-7"/>
          <w:szCs w:val="19"/>
        </w:rPr>
        <w:t xml:space="preserve"> </w:t>
      </w:r>
      <w:r w:rsidRPr="006B112F">
        <w:rPr>
          <w:color w:val="000000" w:themeColor="text1"/>
          <w:szCs w:val="19"/>
        </w:rPr>
        <w:t>stanowiły</w:t>
      </w:r>
      <w:r w:rsidRPr="006B112F">
        <w:rPr>
          <w:color w:val="000000" w:themeColor="text1"/>
          <w:spacing w:val="-7"/>
          <w:szCs w:val="19"/>
        </w:rPr>
        <w:t xml:space="preserve"> </w:t>
      </w:r>
      <w:r w:rsidRPr="006B112F">
        <w:rPr>
          <w:color w:val="000000" w:themeColor="text1"/>
          <w:szCs w:val="19"/>
        </w:rPr>
        <w:t>dziewczęta. Dominowały one także w</w:t>
      </w:r>
      <w:r w:rsidR="00702B71" w:rsidRPr="006B112F">
        <w:rPr>
          <w:color w:val="000000" w:themeColor="text1"/>
          <w:szCs w:val="19"/>
        </w:rPr>
        <w:t> </w:t>
      </w:r>
      <w:r w:rsidRPr="006B112F">
        <w:rPr>
          <w:color w:val="000000" w:themeColor="text1"/>
          <w:szCs w:val="19"/>
        </w:rPr>
        <w:t>ogólnokształcących szkołach artystycznych dających uprawnienia zawodowe (84,</w:t>
      </w:r>
      <w:r w:rsidR="006B112F" w:rsidRPr="006B112F">
        <w:rPr>
          <w:color w:val="000000" w:themeColor="text1"/>
          <w:szCs w:val="19"/>
        </w:rPr>
        <w:t>6</w:t>
      </w:r>
      <w:r w:rsidRPr="006B112F">
        <w:rPr>
          <w:color w:val="000000" w:themeColor="text1"/>
          <w:szCs w:val="19"/>
        </w:rPr>
        <w:t xml:space="preserve">%). </w:t>
      </w:r>
    </w:p>
    <w:p w14:paraId="46400F80" w14:textId="62368E4E" w:rsidR="007E73DE" w:rsidRPr="00DB3A62" w:rsidRDefault="007E73DE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Wykres 1. Struktura uczniów i absolwentów szkół </w:t>
      </w:r>
      <w:r w:rsidR="00F21BF8"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ponadpodstawowych </w:t>
      </w:r>
      <w:r w:rsidR="00B00BDC"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dla </w:t>
      </w:r>
      <w:r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młodzieży</w:t>
      </w:r>
    </w:p>
    <w:p w14:paraId="76172E25" w14:textId="04E7831B" w:rsidR="00C62F67" w:rsidRDefault="00905662" w:rsidP="00C62F67">
      <w:pPr>
        <w:spacing w:before="160" w:after="0" w:line="240" w:lineRule="auto"/>
        <w:rPr>
          <w:spacing w:val="-2"/>
          <w:sz w:val="18"/>
        </w:rPr>
      </w:pPr>
      <w:r>
        <w:rPr>
          <w:spacing w:val="-2"/>
          <w:sz w:val="18"/>
        </w:rPr>
        <w:t>Uczniowie w roku szkolnym 20</w:t>
      </w:r>
      <w:r w:rsidR="006838EE">
        <w:rPr>
          <w:spacing w:val="-2"/>
          <w:sz w:val="18"/>
        </w:rPr>
        <w:t>2</w:t>
      </w:r>
      <w:r w:rsidR="00C62F67">
        <w:rPr>
          <w:spacing w:val="-2"/>
          <w:sz w:val="18"/>
        </w:rPr>
        <w:t>1</w:t>
      </w:r>
      <w:r w:rsidR="005F6C56">
        <w:rPr>
          <w:spacing w:val="-2"/>
          <w:sz w:val="18"/>
        </w:rPr>
        <w:t>/2</w:t>
      </w:r>
      <w:r w:rsidR="00C62F67">
        <w:rPr>
          <w:spacing w:val="-2"/>
          <w:sz w:val="18"/>
        </w:rPr>
        <w:t>2</w:t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>
        <w:rPr>
          <w:spacing w:val="-2"/>
          <w:sz w:val="18"/>
        </w:rPr>
        <w:tab/>
      </w:r>
      <w:r w:rsidR="005F6C56">
        <w:rPr>
          <w:spacing w:val="-2"/>
          <w:sz w:val="18"/>
        </w:rPr>
        <w:t xml:space="preserve">   </w:t>
      </w:r>
      <w:r>
        <w:rPr>
          <w:spacing w:val="-2"/>
          <w:sz w:val="18"/>
        </w:rPr>
        <w:t>Absolwenci z roku szkolnego 20</w:t>
      </w:r>
      <w:r w:rsidR="00C62F67">
        <w:rPr>
          <w:spacing w:val="-2"/>
          <w:sz w:val="18"/>
        </w:rPr>
        <w:t>20</w:t>
      </w:r>
      <w:r>
        <w:rPr>
          <w:spacing w:val="-2"/>
          <w:sz w:val="18"/>
        </w:rPr>
        <w:t>/</w:t>
      </w:r>
      <w:r w:rsidR="006838EE">
        <w:rPr>
          <w:spacing w:val="-2"/>
          <w:sz w:val="18"/>
        </w:rPr>
        <w:t>2</w:t>
      </w:r>
      <w:r w:rsidR="00C62F67">
        <w:rPr>
          <w:spacing w:val="-2"/>
          <w:sz w:val="18"/>
        </w:rPr>
        <w:t>1</w:t>
      </w:r>
    </w:p>
    <w:p w14:paraId="229F7A98" w14:textId="7E7E6786" w:rsidR="007E73DE" w:rsidRDefault="00C62F67" w:rsidP="00C62F67">
      <w:pPr>
        <w:spacing w:before="240" w:after="0" w:line="240" w:lineRule="auto"/>
        <w:rPr>
          <w:spacing w:val="-2"/>
          <w:sz w:val="18"/>
        </w:rPr>
      </w:pPr>
      <w:r>
        <w:rPr>
          <w:noProof/>
          <w:spacing w:val="-2"/>
          <w:sz w:val="18"/>
          <w:lang w:eastAsia="pl-PL"/>
        </w:rPr>
        <w:drawing>
          <wp:inline distT="0" distB="0" distL="0" distR="0" wp14:anchorId="10067A16" wp14:editId="3693CA02">
            <wp:extent cx="5114925" cy="1724025"/>
            <wp:effectExtent l="0" t="0" r="9525" b="9525"/>
            <wp:docPr id="13" name="Obraz 13" descr="Wykres 1. Struktura uczniów i absolwentów szkół ponadpodstawowych dla młodzieży&#10;&#10;Na wykresie kołowym zaprezentowano strukturę uczniów w roku szkolnym 2021/22 i absolwentów z roku szkolnego 2020/21 szkół ponadpodstawowych dla młodzieży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1. Struktura uczniów i absolwentów szkół ponadpodstawowych dla młodzieży&#10;&#10;Na wykresie kołowym zaprezentowano strukturę uczniów w roku szkolnym 2021/22 i absolwentów z roku szkolnego 2020/21 szkół ponadpodstawowych dla młodzieży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CB92" w14:textId="42F1F122" w:rsidR="007E73DE" w:rsidRPr="007E73DE" w:rsidRDefault="00AB0BE5" w:rsidP="003012F8">
      <w:pPr>
        <w:spacing w:after="0" w:line="240" w:lineRule="auto"/>
        <w:jc w:val="both"/>
        <w:rPr>
          <w:spacing w:val="-2"/>
          <w:sz w:val="15"/>
          <w:szCs w:val="15"/>
        </w:rPr>
      </w:pPr>
      <w:r w:rsidRPr="00AB0BE5">
        <w:rPr>
          <w:sz w:val="15"/>
          <w:szCs w:val="15"/>
        </w:rPr>
        <w:t xml:space="preserve">a </w:t>
      </w:r>
      <w:r w:rsidR="00411F25" w:rsidRPr="007E73DE">
        <w:rPr>
          <w:spacing w:val="-2"/>
          <w:sz w:val="15"/>
          <w:szCs w:val="15"/>
        </w:rPr>
        <w:t>Ogólnokształcące szkoły artystyczne dające uprawnienia zawodowe oraz szkoły specjalne przysposabiające do pracy.</w:t>
      </w:r>
    </w:p>
    <w:p w14:paraId="705659ED" w14:textId="0F4ABC01" w:rsidR="00C055CD" w:rsidRPr="00E923AC" w:rsidRDefault="00C055CD" w:rsidP="004713B5">
      <w:pPr>
        <w:spacing w:before="0" w:after="160" w:line="259" w:lineRule="auto"/>
        <w:rPr>
          <w:color w:val="000000" w:themeColor="text1"/>
          <w:sz w:val="6"/>
          <w:szCs w:val="19"/>
        </w:rPr>
      </w:pPr>
    </w:p>
    <w:p w14:paraId="4FB7B481" w14:textId="4E6EEC71" w:rsidR="004713B5" w:rsidRPr="00C2718A" w:rsidRDefault="004713B5" w:rsidP="00702B71">
      <w:pPr>
        <w:spacing w:line="288" w:lineRule="auto"/>
        <w:rPr>
          <w:color w:val="000000" w:themeColor="text1"/>
        </w:rPr>
      </w:pPr>
      <w:r w:rsidRPr="00C2718A">
        <w:rPr>
          <w:color w:val="000000" w:themeColor="text1"/>
          <w:szCs w:val="19"/>
        </w:rPr>
        <w:t>W czerwcu 20</w:t>
      </w:r>
      <w:r w:rsidR="006838EE" w:rsidRPr="00C2718A">
        <w:rPr>
          <w:color w:val="000000" w:themeColor="text1"/>
          <w:szCs w:val="19"/>
        </w:rPr>
        <w:t>2</w:t>
      </w:r>
      <w:r w:rsidR="00C2718A" w:rsidRPr="00C2718A">
        <w:rPr>
          <w:color w:val="000000" w:themeColor="text1"/>
          <w:szCs w:val="19"/>
        </w:rPr>
        <w:t>1</w:t>
      </w:r>
      <w:r w:rsidRPr="00C2718A">
        <w:rPr>
          <w:color w:val="000000" w:themeColor="text1"/>
          <w:szCs w:val="19"/>
        </w:rPr>
        <w:t xml:space="preserve"> r. naukę we wszystkich typach szkół ponadpodstawowych dla młodzieży zakończyło</w:t>
      </w:r>
      <w:r w:rsidR="007A0157" w:rsidRPr="00C2718A">
        <w:rPr>
          <w:color w:val="000000" w:themeColor="text1"/>
          <w:szCs w:val="19"/>
        </w:rPr>
        <w:t xml:space="preserve"> 9,</w:t>
      </w:r>
      <w:r w:rsidR="00C2718A" w:rsidRPr="00C2718A">
        <w:rPr>
          <w:color w:val="000000" w:themeColor="text1"/>
          <w:szCs w:val="19"/>
        </w:rPr>
        <w:t>3</w:t>
      </w:r>
      <w:r w:rsidR="007A0157" w:rsidRPr="00C2718A">
        <w:rPr>
          <w:color w:val="000000" w:themeColor="text1"/>
          <w:szCs w:val="19"/>
        </w:rPr>
        <w:t xml:space="preserve"> tys.</w:t>
      </w:r>
      <w:r w:rsidRPr="00C2718A">
        <w:rPr>
          <w:color w:val="000000" w:themeColor="text1"/>
          <w:szCs w:val="19"/>
        </w:rPr>
        <w:t xml:space="preserve"> uczniów (w tym </w:t>
      </w:r>
      <w:r w:rsidR="00C2718A" w:rsidRPr="00C2718A">
        <w:rPr>
          <w:color w:val="000000" w:themeColor="text1"/>
          <w:szCs w:val="19"/>
        </w:rPr>
        <w:t>153</w:t>
      </w:r>
      <w:r w:rsidRPr="00C2718A">
        <w:rPr>
          <w:color w:val="000000" w:themeColor="text1"/>
          <w:szCs w:val="19"/>
        </w:rPr>
        <w:t xml:space="preserve"> os</w:t>
      </w:r>
      <w:r w:rsidR="00C2718A" w:rsidRPr="00C2718A">
        <w:rPr>
          <w:color w:val="000000" w:themeColor="text1"/>
          <w:szCs w:val="19"/>
        </w:rPr>
        <w:t>oby</w:t>
      </w:r>
      <w:r w:rsidRPr="00C2718A">
        <w:rPr>
          <w:color w:val="000000" w:themeColor="text1"/>
          <w:szCs w:val="19"/>
        </w:rPr>
        <w:t xml:space="preserve"> to absolwenci szkół specjalnych). Dziewczęta stanowiły</w:t>
      </w:r>
      <w:r w:rsidR="007A0157" w:rsidRPr="00C2718A">
        <w:rPr>
          <w:color w:val="000000" w:themeColor="text1"/>
          <w:szCs w:val="19"/>
        </w:rPr>
        <w:t xml:space="preserve"> </w:t>
      </w:r>
      <w:r w:rsidR="00C2718A" w:rsidRPr="00C2718A">
        <w:rPr>
          <w:color w:val="000000" w:themeColor="text1"/>
          <w:szCs w:val="19"/>
        </w:rPr>
        <w:t>50,2</w:t>
      </w:r>
      <w:r w:rsidR="007A0157" w:rsidRPr="00C2718A">
        <w:rPr>
          <w:color w:val="000000" w:themeColor="text1"/>
          <w:szCs w:val="19"/>
        </w:rPr>
        <w:t>%</w:t>
      </w:r>
      <w:r w:rsidRPr="00C2718A">
        <w:rPr>
          <w:color w:val="000000" w:themeColor="text1"/>
          <w:szCs w:val="19"/>
        </w:rPr>
        <w:t xml:space="preserve"> ogólnej liczby absolwentów szkół</w:t>
      </w:r>
      <w:r w:rsidRPr="00C2718A">
        <w:rPr>
          <w:color w:val="000000" w:themeColor="text1"/>
          <w:spacing w:val="-11"/>
          <w:szCs w:val="19"/>
        </w:rPr>
        <w:t xml:space="preserve"> </w:t>
      </w:r>
      <w:r w:rsidRPr="00C2718A">
        <w:rPr>
          <w:color w:val="000000" w:themeColor="text1"/>
          <w:szCs w:val="19"/>
        </w:rPr>
        <w:t>ponad</w:t>
      </w:r>
      <w:r w:rsidR="003D4D5D" w:rsidRPr="00C2718A">
        <w:rPr>
          <w:color w:val="000000" w:themeColor="text1"/>
          <w:szCs w:val="19"/>
        </w:rPr>
        <w:t>podstawowych</w:t>
      </w:r>
      <w:r w:rsidRPr="00C2718A">
        <w:rPr>
          <w:color w:val="000000" w:themeColor="text1"/>
          <w:szCs w:val="19"/>
        </w:rPr>
        <w:t>.</w:t>
      </w:r>
    </w:p>
    <w:p w14:paraId="37607A46" w14:textId="6B73B82C" w:rsidR="007E73DE" w:rsidRPr="00DB3A62" w:rsidRDefault="00BF5C1D" w:rsidP="00322919">
      <w:pPr>
        <w:pStyle w:val="Nagwek1"/>
        <w:spacing w:before="360"/>
      </w:pPr>
      <w:r w:rsidRPr="00DB3A6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67502E2" wp14:editId="2EAD58F0">
                <wp:simplePos x="0" y="0"/>
                <wp:positionH relativeFrom="rightMargin">
                  <wp:posOffset>92710</wp:posOffset>
                </wp:positionH>
                <wp:positionV relativeFrom="paragraph">
                  <wp:posOffset>228269</wp:posOffset>
                </wp:positionV>
                <wp:extent cx="1724025" cy="1471930"/>
                <wp:effectExtent l="0" t="0" r="0" b="0"/>
                <wp:wrapNone/>
                <wp:docPr id="30" name="Pole tekstowe 30" descr="W końcu września 2021 r. szkoły policealne kształciły o 24,4% więcej osób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2220" w14:textId="41A85685" w:rsidR="00B0579A" w:rsidRPr="00074DD8" w:rsidRDefault="00B0579A" w:rsidP="007E73DE">
                            <w:pPr>
                              <w:pStyle w:val="tekstzboku"/>
                            </w:pPr>
                            <w:r>
                              <w:t>W końcu września 202</w:t>
                            </w:r>
                            <w:r w:rsidR="004238DE">
                              <w:t>1</w:t>
                            </w:r>
                            <w:r>
                              <w:t xml:space="preserve"> r. szkoły policealne kształciły o</w:t>
                            </w:r>
                            <w:r w:rsidR="00D77A4B">
                              <w:t> </w:t>
                            </w:r>
                            <w:r w:rsidR="004238DE">
                              <w:t>24,4</w:t>
                            </w:r>
                            <w:r>
                              <w:t xml:space="preserve">% </w:t>
                            </w:r>
                            <w:r w:rsidR="004238DE">
                              <w:t>więcej</w:t>
                            </w:r>
                            <w:r>
                              <w:t xml:space="preserve"> osób niż rok wcześniej</w:t>
                            </w:r>
                          </w:p>
                          <w:p w14:paraId="166003BD" w14:textId="77777777" w:rsidR="00B0579A" w:rsidRPr="00D616D2" w:rsidRDefault="00B0579A" w:rsidP="007E73D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502E2" id="Pole tekstowe 30" o:spid="_x0000_s1030" type="#_x0000_t202" alt="W końcu września 2021 r. szkoły policealne kształciły o 24,4% więcej osób niż rok wcześniej" style="position:absolute;margin-left:7.3pt;margin-top:17.95pt;width:135.75pt;height:115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" filled="f" stroked="f">
                <v:textbox>
                  <w:txbxContent>
                    <w:p w14:paraId="3FAE2220" w14:textId="41A85685" w:rsidR="00B0579A" w:rsidRPr="00074DD8" w:rsidRDefault="00B0579A" w:rsidP="007E73DE">
                      <w:pPr>
                        <w:pStyle w:val="tekstzboku"/>
                      </w:pPr>
                      <w:r>
                        <w:t>W końcu września 202</w:t>
                      </w:r>
                      <w:r w:rsidR="004238DE">
                        <w:t>1</w:t>
                      </w:r>
                      <w:r>
                        <w:t xml:space="preserve"> r. szkoły policealne kształciły o</w:t>
                      </w:r>
                      <w:r w:rsidR="00D77A4B">
                        <w:t> </w:t>
                      </w:r>
                      <w:r w:rsidR="004238DE">
                        <w:t>24,4</w:t>
                      </w:r>
                      <w:r>
                        <w:t xml:space="preserve">% </w:t>
                      </w:r>
                      <w:r w:rsidR="004238DE">
                        <w:t>więcej</w:t>
                      </w:r>
                      <w:r>
                        <w:t xml:space="preserve"> osób niż rok wcześniej</w:t>
                      </w:r>
                    </w:p>
                    <w:p w14:paraId="166003BD" w14:textId="77777777" w:rsidR="00B0579A" w:rsidRPr="00D616D2" w:rsidRDefault="00B0579A" w:rsidP="007E73D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3B5" w:rsidRPr="00DB3A62">
        <w:t>S</w:t>
      </w:r>
      <w:r w:rsidR="007E73DE" w:rsidRPr="00DB3A62">
        <w:t>zkoły policealne</w:t>
      </w:r>
    </w:p>
    <w:p w14:paraId="029EABC8" w14:textId="4BB355A9" w:rsidR="000907C4" w:rsidRPr="004238DE" w:rsidRDefault="000907C4" w:rsidP="006C380C">
      <w:pPr>
        <w:spacing w:line="288" w:lineRule="auto"/>
        <w:rPr>
          <w:color w:val="000000" w:themeColor="text1"/>
          <w:szCs w:val="19"/>
        </w:rPr>
      </w:pPr>
      <w:r w:rsidRPr="004238DE">
        <w:rPr>
          <w:color w:val="000000" w:themeColor="text1"/>
          <w:szCs w:val="19"/>
        </w:rPr>
        <w:t xml:space="preserve">Szkoły </w:t>
      </w:r>
      <w:r w:rsidR="00824E17" w:rsidRPr="004238DE">
        <w:rPr>
          <w:color w:val="000000" w:themeColor="text1"/>
          <w:szCs w:val="19"/>
        </w:rPr>
        <w:t>policealne stanowią dopełnienie edukacji na poziomie średnim</w:t>
      </w:r>
      <w:r w:rsidR="006838EE" w:rsidRPr="004238DE">
        <w:rPr>
          <w:color w:val="000000" w:themeColor="text1"/>
          <w:szCs w:val="19"/>
        </w:rPr>
        <w:t xml:space="preserve"> zawodowym. W końcu września 202</w:t>
      </w:r>
      <w:r w:rsidR="004238DE" w:rsidRPr="004238DE">
        <w:rPr>
          <w:color w:val="000000" w:themeColor="text1"/>
          <w:szCs w:val="19"/>
        </w:rPr>
        <w:t>1</w:t>
      </w:r>
      <w:r w:rsidR="00824E17" w:rsidRPr="004238DE">
        <w:rPr>
          <w:color w:val="000000" w:themeColor="text1"/>
          <w:szCs w:val="19"/>
        </w:rPr>
        <w:t xml:space="preserve"> r. w województwie podlaskim działalność oświatową prowadziło</w:t>
      </w:r>
      <w:r w:rsidR="006838EE" w:rsidRPr="004238DE">
        <w:rPr>
          <w:color w:val="000000" w:themeColor="text1"/>
          <w:szCs w:val="19"/>
        </w:rPr>
        <w:t xml:space="preserve"> </w:t>
      </w:r>
      <w:r w:rsidR="004238DE" w:rsidRPr="004238DE">
        <w:rPr>
          <w:color w:val="000000" w:themeColor="text1"/>
          <w:szCs w:val="19"/>
        </w:rPr>
        <w:t>38</w:t>
      </w:r>
      <w:r w:rsidR="00824E17" w:rsidRPr="004238DE">
        <w:rPr>
          <w:color w:val="000000" w:themeColor="text1"/>
          <w:szCs w:val="19"/>
        </w:rPr>
        <w:t xml:space="preserve"> placówek tego typu (o </w:t>
      </w:r>
      <w:r w:rsidR="004238DE" w:rsidRPr="004238DE">
        <w:rPr>
          <w:color w:val="000000" w:themeColor="text1"/>
          <w:szCs w:val="19"/>
        </w:rPr>
        <w:t>3</w:t>
      </w:r>
      <w:r w:rsidR="00824E17" w:rsidRPr="004238DE">
        <w:rPr>
          <w:color w:val="000000" w:themeColor="text1"/>
          <w:szCs w:val="19"/>
        </w:rPr>
        <w:t xml:space="preserve"> mniej niż przed rokiem). W omawianym okresie szkoły policealne kształciły łącznie </w:t>
      </w:r>
      <w:r w:rsidR="004238DE" w:rsidRPr="004238DE">
        <w:rPr>
          <w:color w:val="000000" w:themeColor="text1"/>
          <w:szCs w:val="19"/>
        </w:rPr>
        <w:t>7,4</w:t>
      </w:r>
      <w:r w:rsidR="00824E17" w:rsidRPr="004238DE">
        <w:rPr>
          <w:color w:val="000000" w:themeColor="text1"/>
          <w:szCs w:val="19"/>
        </w:rPr>
        <w:t xml:space="preserve"> tys. osób, tj. o </w:t>
      </w:r>
      <w:r w:rsidR="004238DE" w:rsidRPr="004238DE">
        <w:rPr>
          <w:color w:val="000000" w:themeColor="text1"/>
          <w:szCs w:val="19"/>
        </w:rPr>
        <w:t>24,4</w:t>
      </w:r>
      <w:r w:rsidR="00824E17" w:rsidRPr="004238DE">
        <w:rPr>
          <w:color w:val="000000" w:themeColor="text1"/>
          <w:szCs w:val="19"/>
        </w:rPr>
        <w:t xml:space="preserve">% </w:t>
      </w:r>
      <w:r w:rsidR="004238DE" w:rsidRPr="004238DE">
        <w:rPr>
          <w:color w:val="000000" w:themeColor="text1"/>
          <w:szCs w:val="19"/>
        </w:rPr>
        <w:t>więcej</w:t>
      </w:r>
      <w:r w:rsidR="00824E17" w:rsidRPr="004238DE">
        <w:rPr>
          <w:color w:val="000000" w:themeColor="text1"/>
          <w:szCs w:val="19"/>
        </w:rPr>
        <w:t xml:space="preserve"> niż rok wcześniej. Wśród słuchaczy domin</w:t>
      </w:r>
      <w:r w:rsidR="006838EE" w:rsidRPr="004238DE">
        <w:rPr>
          <w:color w:val="000000" w:themeColor="text1"/>
          <w:szCs w:val="19"/>
        </w:rPr>
        <w:t xml:space="preserve">owały kobiety, które stanowiły </w:t>
      </w:r>
      <w:r w:rsidR="004238DE" w:rsidRPr="004238DE">
        <w:rPr>
          <w:color w:val="000000" w:themeColor="text1"/>
          <w:szCs w:val="19"/>
        </w:rPr>
        <w:t>65,6</w:t>
      </w:r>
      <w:r w:rsidR="00824E17" w:rsidRPr="004238DE">
        <w:rPr>
          <w:color w:val="000000" w:themeColor="text1"/>
          <w:szCs w:val="19"/>
        </w:rPr>
        <w:t xml:space="preserve">% ich ogólnej liczby. Zdecydowana większość </w:t>
      </w:r>
      <w:r w:rsidR="00BF50D6" w:rsidRPr="004238DE">
        <w:rPr>
          <w:color w:val="000000" w:themeColor="text1"/>
          <w:szCs w:val="19"/>
        </w:rPr>
        <w:t xml:space="preserve">tych </w:t>
      </w:r>
      <w:r w:rsidR="00824E17" w:rsidRPr="004238DE">
        <w:rPr>
          <w:color w:val="000000" w:themeColor="text1"/>
          <w:szCs w:val="19"/>
        </w:rPr>
        <w:t>szkół (</w:t>
      </w:r>
      <w:r w:rsidR="004238DE" w:rsidRPr="004238DE">
        <w:rPr>
          <w:color w:val="000000" w:themeColor="text1"/>
          <w:szCs w:val="19"/>
        </w:rPr>
        <w:t>35</w:t>
      </w:r>
      <w:r w:rsidR="00824E17" w:rsidRPr="004238DE">
        <w:rPr>
          <w:color w:val="000000" w:themeColor="text1"/>
          <w:szCs w:val="19"/>
        </w:rPr>
        <w:t xml:space="preserve">) prowadzona była przez jednostki należące do sektora prywatnego, a kształciło się w nich </w:t>
      </w:r>
      <w:r w:rsidR="004238DE" w:rsidRPr="004238DE">
        <w:rPr>
          <w:color w:val="000000" w:themeColor="text1"/>
          <w:szCs w:val="19"/>
        </w:rPr>
        <w:t>6,8</w:t>
      </w:r>
      <w:r w:rsidR="00824E17" w:rsidRPr="004238DE">
        <w:rPr>
          <w:color w:val="000000" w:themeColor="text1"/>
          <w:szCs w:val="19"/>
        </w:rPr>
        <w:t xml:space="preserve"> tys. słuchaczy.</w:t>
      </w:r>
    </w:p>
    <w:p w14:paraId="3B06C429" w14:textId="0CDE694C" w:rsidR="007E73DE" w:rsidRPr="00DB3A62" w:rsidRDefault="00204923" w:rsidP="0032291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lastRenderedPageBreak/>
        <w:t>Tablica 4</w:t>
      </w:r>
      <w:r w:rsidR="007E73DE" w:rsidRPr="00DB3A62">
        <w:rPr>
          <w:sz w:val="18"/>
          <w:szCs w:val="18"/>
        </w:rPr>
        <w:t>. Szkoły policealne</w:t>
      </w:r>
    </w:p>
    <w:tbl>
      <w:tblPr>
        <w:tblStyle w:val="Siatkatabelijasna1"/>
        <w:tblW w:w="8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Szkoły policealne"/>
        <w:tblDescription w:val="Dane do tablicy dostępne w załączonym pliku excel."/>
      </w:tblPr>
      <w:tblGrid>
        <w:gridCol w:w="3686"/>
        <w:gridCol w:w="876"/>
        <w:gridCol w:w="876"/>
        <w:gridCol w:w="876"/>
        <w:gridCol w:w="876"/>
        <w:gridCol w:w="877"/>
      </w:tblGrid>
      <w:tr w:rsidR="007E73DE" w:rsidRPr="00CE3E4A" w14:paraId="57F23E06" w14:textId="77777777" w:rsidTr="00AD52FF">
        <w:trPr>
          <w:trHeight w:val="57"/>
          <w:jc w:val="center"/>
        </w:trPr>
        <w:tc>
          <w:tcPr>
            <w:tcW w:w="3686" w:type="dxa"/>
            <w:vMerge w:val="restart"/>
            <w:tcBorders>
              <w:right w:val="single" w:sz="4" w:space="0" w:color="001D77"/>
            </w:tcBorders>
            <w:vAlign w:val="center"/>
          </w:tcPr>
          <w:p w14:paraId="0DA03968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Lata szkolne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6C6FC75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Szkoły</w:t>
            </w:r>
          </w:p>
        </w:tc>
        <w:tc>
          <w:tcPr>
            <w:tcW w:w="175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CFFEC1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Uczniowie</w:t>
            </w:r>
          </w:p>
        </w:tc>
        <w:tc>
          <w:tcPr>
            <w:tcW w:w="175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086CFB52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Absolwenci</w:t>
            </w:r>
            <w:r w:rsidRPr="00CE3E4A">
              <w:rPr>
                <w:szCs w:val="19"/>
                <w:vertAlign w:val="superscript"/>
              </w:rPr>
              <w:t>a</w:t>
            </w:r>
          </w:p>
        </w:tc>
      </w:tr>
      <w:tr w:rsidR="007E73DE" w:rsidRPr="00CE3E4A" w14:paraId="32C479E7" w14:textId="77777777" w:rsidTr="00AD52FF">
        <w:trPr>
          <w:trHeight w:val="57"/>
          <w:jc w:val="center"/>
        </w:trPr>
        <w:tc>
          <w:tcPr>
            <w:tcW w:w="3686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03423FBB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76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F938A5B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A2F78FC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A4147AC" w14:textId="7D385003" w:rsidR="007E73DE" w:rsidRPr="00CE3E4A" w:rsidRDefault="007E73DE" w:rsidP="00826A33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kobiety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5674929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666E5BCB" w14:textId="6B8AF054" w:rsidR="007E73DE" w:rsidRPr="00CE3E4A" w:rsidRDefault="007E73DE" w:rsidP="00826A33">
            <w:pPr>
              <w:ind w:left="-113" w:right="-113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="00CE3E4A">
              <w:rPr>
                <w:szCs w:val="19"/>
              </w:rPr>
              <w:br/>
            </w:r>
            <w:r w:rsidRPr="00CE3E4A">
              <w:rPr>
                <w:szCs w:val="19"/>
              </w:rPr>
              <w:t>kobiety</w:t>
            </w:r>
          </w:p>
        </w:tc>
      </w:tr>
      <w:tr w:rsidR="00D97B50" w:rsidRPr="00CE3E4A" w14:paraId="6FA3CB7D" w14:textId="77777777" w:rsidTr="005C692D">
        <w:trPr>
          <w:trHeight w:val="57"/>
          <w:jc w:val="center"/>
        </w:trPr>
        <w:tc>
          <w:tcPr>
            <w:tcW w:w="3686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854FC3" w14:textId="179AF96F" w:rsidR="00D97B50" w:rsidRPr="00CE3E4A" w:rsidRDefault="00D97B50" w:rsidP="00C62B1B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2020/21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51B233" w14:textId="7E110D31" w:rsidR="00D97B50" w:rsidRPr="008C28A0" w:rsidRDefault="00D97B50" w:rsidP="00C62B1B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</w:rPr>
            </w:pPr>
            <w:r w:rsidRPr="008C28A0">
              <w:rPr>
                <w:szCs w:val="19"/>
              </w:rPr>
              <w:t>41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2E1782" w14:textId="6F34071C" w:rsidR="00D97B50" w:rsidRPr="008C28A0" w:rsidRDefault="00D97B50" w:rsidP="00C62B1B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</w:rPr>
            </w:pPr>
            <w:r w:rsidRPr="008C28A0">
              <w:rPr>
                <w:szCs w:val="19"/>
              </w:rPr>
              <w:t>5923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8ACEB" w14:textId="3A01B62F" w:rsidR="00D97B50" w:rsidRPr="008C28A0" w:rsidRDefault="00D97B50" w:rsidP="00C62B1B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</w:rPr>
            </w:pPr>
            <w:r w:rsidRPr="008C28A0">
              <w:rPr>
                <w:szCs w:val="19"/>
              </w:rPr>
              <w:t>4223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1E9347" w14:textId="6EB6EA09" w:rsidR="00D97B50" w:rsidRPr="008C28A0" w:rsidRDefault="00D97B50" w:rsidP="00C62B1B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</w:rPr>
            </w:pPr>
            <w:r w:rsidRPr="008C28A0">
              <w:rPr>
                <w:szCs w:val="19"/>
              </w:rPr>
              <w:t>1686</w:t>
            </w:r>
          </w:p>
        </w:tc>
        <w:tc>
          <w:tcPr>
            <w:tcW w:w="877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0E04F7D1" w14:textId="7A3D479D" w:rsidR="00D97B50" w:rsidRPr="008C28A0" w:rsidRDefault="00D97B50" w:rsidP="00C62B1B">
            <w:pPr>
              <w:widowControl w:val="0"/>
              <w:autoSpaceDE w:val="0"/>
              <w:autoSpaceDN w:val="0"/>
              <w:spacing w:before="60" w:after="60"/>
              <w:jc w:val="right"/>
              <w:rPr>
                <w:rFonts w:eastAsia="Times New Roman" w:cs="Times New Roman"/>
                <w:szCs w:val="19"/>
              </w:rPr>
            </w:pPr>
            <w:r w:rsidRPr="008C28A0">
              <w:rPr>
                <w:szCs w:val="19"/>
              </w:rPr>
              <w:t>1295</w:t>
            </w:r>
          </w:p>
        </w:tc>
      </w:tr>
      <w:tr w:rsidR="000D0433" w:rsidRPr="00CE3E4A" w14:paraId="39BC14A8" w14:textId="77777777" w:rsidTr="005C692D">
        <w:trPr>
          <w:trHeight w:val="57"/>
          <w:jc w:val="center"/>
        </w:trPr>
        <w:tc>
          <w:tcPr>
            <w:tcW w:w="368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9C26DF2" w14:textId="28C38D84" w:rsidR="000D0433" w:rsidRPr="00CE3E4A" w:rsidRDefault="000D0433" w:rsidP="000D0433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2021/22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00E0B7" w14:textId="21776F44" w:rsidR="000D0433" w:rsidRPr="008C28A0" w:rsidRDefault="000D0433" w:rsidP="000D0433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38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3B99370" w14:textId="7DF435AD" w:rsidR="000D0433" w:rsidRPr="008C28A0" w:rsidRDefault="000D0433" w:rsidP="000D0433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7371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15A0A0D" w14:textId="1CBC33F9" w:rsidR="000D0433" w:rsidRPr="008C28A0" w:rsidRDefault="000D0433" w:rsidP="000D0433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4834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64070CF" w14:textId="7B229053" w:rsidR="000D0433" w:rsidRPr="008C28A0" w:rsidRDefault="000D0433" w:rsidP="000D0433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1337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134981A" w14:textId="7807BB2E" w:rsidR="000D0433" w:rsidRPr="008C28A0" w:rsidRDefault="000D0433" w:rsidP="000D0433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8C28A0">
              <w:rPr>
                <w:szCs w:val="19"/>
              </w:rPr>
              <w:t>1043</w:t>
            </w:r>
          </w:p>
        </w:tc>
      </w:tr>
    </w:tbl>
    <w:p w14:paraId="7F714A7E" w14:textId="03A2D2C2" w:rsidR="007E73DE" w:rsidRPr="007E73DE" w:rsidRDefault="007E73DE" w:rsidP="007E73DE">
      <w:pPr>
        <w:rPr>
          <w:spacing w:val="-2"/>
          <w:sz w:val="15"/>
          <w:szCs w:val="15"/>
        </w:rPr>
      </w:pPr>
      <w:r w:rsidRPr="007E73DE">
        <w:rPr>
          <w:spacing w:val="-2"/>
          <w:sz w:val="15"/>
          <w:szCs w:val="15"/>
        </w:rPr>
        <w:t>a Z poprzedniego roku szkolnego.</w:t>
      </w:r>
    </w:p>
    <w:p w14:paraId="477A066D" w14:textId="4B1ACF3F" w:rsidR="001446E9" w:rsidRPr="004238DE" w:rsidRDefault="001446E9" w:rsidP="000C17C6">
      <w:pPr>
        <w:spacing w:before="240" w:line="288" w:lineRule="auto"/>
        <w:rPr>
          <w:color w:val="000000" w:themeColor="text1"/>
          <w:szCs w:val="19"/>
        </w:rPr>
      </w:pPr>
      <w:r w:rsidRPr="004238DE">
        <w:rPr>
          <w:color w:val="000000" w:themeColor="text1"/>
          <w:szCs w:val="19"/>
        </w:rPr>
        <w:t>W czerwcu 2021 r. naukę w szkołach policealnych zakończyło 1,3 tys. osób, tj. o 20,7% mniej niż przed rokiem.</w:t>
      </w:r>
    </w:p>
    <w:p w14:paraId="1A0FE797" w14:textId="309A8E4C" w:rsidR="007E73DE" w:rsidRPr="00DB3A62" w:rsidRDefault="00BF5C1D" w:rsidP="00322919">
      <w:pPr>
        <w:pStyle w:val="Nagwek1"/>
        <w:spacing w:before="360"/>
      </w:pPr>
      <w:r w:rsidRPr="00DB3A62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7A0B5A7B" wp14:editId="6AE1F56C">
                <wp:simplePos x="0" y="0"/>
                <wp:positionH relativeFrom="column">
                  <wp:posOffset>5219700</wp:posOffset>
                </wp:positionH>
                <wp:positionV relativeFrom="paragraph">
                  <wp:posOffset>230835</wp:posOffset>
                </wp:positionV>
                <wp:extent cx="1812290" cy="1092200"/>
                <wp:effectExtent l="0" t="0" r="0" b="0"/>
                <wp:wrapTight wrapText="bothSides">
                  <wp:wrapPolygon edited="0">
                    <wp:start x="681" y="0"/>
                    <wp:lineTo x="681" y="21098"/>
                    <wp:lineTo x="20889" y="21098"/>
                    <wp:lineTo x="20889" y="0"/>
                    <wp:lineTo x="681" y="0"/>
                  </wp:wrapPolygon>
                </wp:wrapTight>
                <wp:docPr id="31" name="Pole tekstowe 31" descr="W szkołach dla dorosłych naukę kontynuowało o 12,6% mniej uczniów niż w poprzednim roku szkol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9013" w14:textId="2F885BC4" w:rsidR="00B0579A" w:rsidRPr="00074DD8" w:rsidRDefault="00B0579A" w:rsidP="002D5FE7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 szkołach dla dorosłych naukę kontynuowało o </w:t>
                            </w:r>
                            <w:r w:rsidR="002D5FE7">
                              <w:t>12,6</w:t>
                            </w:r>
                            <w:r>
                              <w:t>% mniej uczniów niż w</w:t>
                            </w:r>
                            <w:r w:rsidR="00A33D16">
                              <w:t> </w:t>
                            </w:r>
                            <w:r>
                              <w:t>poprzednim roku szkolnym</w:t>
                            </w:r>
                          </w:p>
                          <w:p w14:paraId="24B50CA2" w14:textId="77777777" w:rsidR="00B0579A" w:rsidRPr="00D616D2" w:rsidRDefault="00B0579A" w:rsidP="007E73D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B5A7B" id="Pole tekstowe 31" o:spid="_x0000_s1031" type="#_x0000_t202" alt="W szkołach dla dorosłych naukę kontynuowało o 12,6% mniej uczniów niż w poprzednim roku szkolnym" style="position:absolute;margin-left:411pt;margin-top:18.2pt;width:142.7pt;height:86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" filled="f" stroked="f">
                <v:textbox>
                  <w:txbxContent>
                    <w:p w14:paraId="41459013" w14:textId="2F885BC4" w:rsidR="00B0579A" w:rsidRPr="00074DD8" w:rsidRDefault="00B0579A" w:rsidP="002D5FE7">
                      <w:pPr>
                        <w:pStyle w:val="tekstzboku"/>
                        <w:suppressAutoHyphens/>
                      </w:pPr>
                      <w:r>
                        <w:t xml:space="preserve">W szkołach dla dorosłych naukę kontynuowało o </w:t>
                      </w:r>
                      <w:r w:rsidR="002D5FE7">
                        <w:t>12,6</w:t>
                      </w:r>
                      <w:r>
                        <w:t>% mniej uczniów niż w</w:t>
                      </w:r>
                      <w:r w:rsidR="00A33D16">
                        <w:t> </w:t>
                      </w:r>
                      <w:r>
                        <w:t>poprzednim roku szkolnym</w:t>
                      </w:r>
                    </w:p>
                    <w:p w14:paraId="24B50CA2" w14:textId="77777777" w:rsidR="00B0579A" w:rsidRPr="00D616D2" w:rsidRDefault="00B0579A" w:rsidP="007E73D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73DE" w:rsidRPr="00DB3A62">
        <w:t xml:space="preserve">Szkoły dla dorosłych </w:t>
      </w:r>
    </w:p>
    <w:p w14:paraId="4730335B" w14:textId="4D3861CE" w:rsidR="009D4883" w:rsidRPr="002D5FE7" w:rsidRDefault="000907C4" w:rsidP="006C380C">
      <w:pPr>
        <w:spacing w:line="288" w:lineRule="auto"/>
        <w:rPr>
          <w:color w:val="000000" w:themeColor="text1"/>
          <w:szCs w:val="19"/>
        </w:rPr>
      </w:pPr>
      <w:r w:rsidRPr="002D5FE7">
        <w:rPr>
          <w:color w:val="000000" w:themeColor="text1"/>
          <w:szCs w:val="19"/>
        </w:rPr>
        <w:t xml:space="preserve">Głównym </w:t>
      </w:r>
      <w:r w:rsidR="00824E17" w:rsidRPr="002D5FE7">
        <w:rPr>
          <w:color w:val="000000" w:themeColor="text1"/>
          <w:szCs w:val="19"/>
        </w:rPr>
        <w:t>celem edukacji dorosłych jest kontynuacja przerwanego z różnych przyczyn cyklu kształcenia. Podstawowym powodem ponownego podjęcia nauki jest zazwyczaj chęć uzupełnienia wiedzy czy podniesienia poziomu wykształcenia lub kwalifikacji zawodowych. W województwie podlaskim w roku szkolnym 20</w:t>
      </w:r>
      <w:r w:rsidR="001401D2" w:rsidRPr="002D5FE7">
        <w:rPr>
          <w:color w:val="000000" w:themeColor="text1"/>
          <w:szCs w:val="19"/>
        </w:rPr>
        <w:t>2</w:t>
      </w:r>
      <w:r w:rsidR="002D5FE7" w:rsidRPr="002D5FE7">
        <w:rPr>
          <w:color w:val="000000" w:themeColor="text1"/>
          <w:szCs w:val="19"/>
        </w:rPr>
        <w:t>1</w:t>
      </w:r>
      <w:r w:rsidR="00824E17" w:rsidRPr="002D5FE7">
        <w:rPr>
          <w:color w:val="000000" w:themeColor="text1"/>
          <w:szCs w:val="19"/>
        </w:rPr>
        <w:t>/2</w:t>
      </w:r>
      <w:r w:rsidR="002D5FE7" w:rsidRPr="002D5FE7">
        <w:rPr>
          <w:color w:val="000000" w:themeColor="text1"/>
          <w:szCs w:val="19"/>
        </w:rPr>
        <w:t>2</w:t>
      </w:r>
      <w:r w:rsidR="00824E17" w:rsidRPr="002D5FE7">
        <w:rPr>
          <w:color w:val="000000" w:themeColor="text1"/>
          <w:szCs w:val="19"/>
        </w:rPr>
        <w:t xml:space="preserve"> </w:t>
      </w:r>
      <w:r w:rsidR="009F11FF">
        <w:rPr>
          <w:color w:val="000000" w:themeColor="text1"/>
          <w:szCs w:val="19"/>
        </w:rPr>
        <w:t>przestała funkcjonować</w:t>
      </w:r>
      <w:r w:rsidR="00BF50D6" w:rsidRPr="002D5FE7">
        <w:rPr>
          <w:color w:val="000000" w:themeColor="text1"/>
          <w:szCs w:val="19"/>
        </w:rPr>
        <w:t xml:space="preserve"> szkoła podstawowa</w:t>
      </w:r>
      <w:r w:rsidR="002D5FE7" w:rsidRPr="002D5FE7">
        <w:rPr>
          <w:color w:val="000000" w:themeColor="text1"/>
          <w:szCs w:val="19"/>
        </w:rPr>
        <w:t xml:space="preserve"> dla dorosłych.</w:t>
      </w:r>
      <w:r w:rsidR="00824E17" w:rsidRPr="002D5FE7">
        <w:rPr>
          <w:color w:val="000000" w:themeColor="text1"/>
          <w:szCs w:val="19"/>
        </w:rPr>
        <w:t xml:space="preserve"> W</w:t>
      </w:r>
      <w:r w:rsidR="002D5FE7" w:rsidRPr="002D5FE7">
        <w:rPr>
          <w:color w:val="000000" w:themeColor="text1"/>
          <w:szCs w:val="19"/>
        </w:rPr>
        <w:t> </w:t>
      </w:r>
      <w:r w:rsidR="00CA44B2">
        <w:rPr>
          <w:color w:val="000000" w:themeColor="text1"/>
          <w:szCs w:val="19"/>
        </w:rPr>
        <w:t>związku z tym</w:t>
      </w:r>
      <w:r w:rsidR="00824E17" w:rsidRPr="002D5FE7">
        <w:rPr>
          <w:color w:val="000000" w:themeColor="text1"/>
          <w:szCs w:val="19"/>
        </w:rPr>
        <w:t xml:space="preserve">, w analizowanym roku szkolnym sieć szkół dla dorosłych obejmowała </w:t>
      </w:r>
      <w:r w:rsidR="006C31ED">
        <w:rPr>
          <w:color w:val="000000" w:themeColor="text1"/>
          <w:szCs w:val="19"/>
        </w:rPr>
        <w:t xml:space="preserve">tylko </w:t>
      </w:r>
      <w:r w:rsidR="001401D2" w:rsidRPr="002D5FE7">
        <w:rPr>
          <w:color w:val="000000" w:themeColor="text1"/>
          <w:szCs w:val="19"/>
        </w:rPr>
        <w:t>2</w:t>
      </w:r>
      <w:r w:rsidR="002D5FE7" w:rsidRPr="002D5FE7">
        <w:rPr>
          <w:color w:val="000000" w:themeColor="text1"/>
          <w:szCs w:val="19"/>
        </w:rPr>
        <w:t>2</w:t>
      </w:r>
      <w:r w:rsidR="00824E17" w:rsidRPr="002D5FE7">
        <w:rPr>
          <w:color w:val="000000" w:themeColor="text1"/>
          <w:szCs w:val="19"/>
        </w:rPr>
        <w:t xml:space="preserve"> lice</w:t>
      </w:r>
      <w:r w:rsidR="002D5FE7" w:rsidRPr="002D5FE7">
        <w:rPr>
          <w:color w:val="000000" w:themeColor="text1"/>
          <w:szCs w:val="19"/>
        </w:rPr>
        <w:t>a</w:t>
      </w:r>
      <w:r w:rsidR="00824E17" w:rsidRPr="002D5FE7">
        <w:rPr>
          <w:color w:val="000000" w:themeColor="text1"/>
          <w:szCs w:val="19"/>
        </w:rPr>
        <w:t xml:space="preserve"> ogólnokształcąc</w:t>
      </w:r>
      <w:r w:rsidR="002D5FE7" w:rsidRPr="002D5FE7">
        <w:rPr>
          <w:color w:val="000000" w:themeColor="text1"/>
          <w:szCs w:val="19"/>
        </w:rPr>
        <w:t>e</w:t>
      </w:r>
      <w:r w:rsidR="00824E17" w:rsidRPr="002D5FE7">
        <w:rPr>
          <w:color w:val="000000" w:themeColor="text1"/>
          <w:szCs w:val="19"/>
        </w:rPr>
        <w:t>. Naukę kontynuowało w nich łącznie 2,</w:t>
      </w:r>
      <w:r w:rsidR="002D5FE7" w:rsidRPr="002D5FE7">
        <w:rPr>
          <w:color w:val="000000" w:themeColor="text1"/>
          <w:szCs w:val="19"/>
        </w:rPr>
        <w:t>0</w:t>
      </w:r>
      <w:r w:rsidR="00824E17" w:rsidRPr="002D5FE7">
        <w:rPr>
          <w:color w:val="000000" w:themeColor="text1"/>
          <w:szCs w:val="19"/>
        </w:rPr>
        <w:t xml:space="preserve"> tys. osób, tj. o</w:t>
      </w:r>
      <w:r w:rsidR="009F11FF">
        <w:rPr>
          <w:color w:val="000000" w:themeColor="text1"/>
          <w:szCs w:val="19"/>
        </w:rPr>
        <w:t> </w:t>
      </w:r>
      <w:r w:rsidR="00E369A4" w:rsidRPr="002D5FE7">
        <w:rPr>
          <w:color w:val="000000" w:themeColor="text1"/>
          <w:szCs w:val="19"/>
        </w:rPr>
        <w:t>1</w:t>
      </w:r>
      <w:r w:rsidR="002D5FE7" w:rsidRPr="002D5FE7">
        <w:rPr>
          <w:color w:val="000000" w:themeColor="text1"/>
          <w:szCs w:val="19"/>
        </w:rPr>
        <w:t>2,6</w:t>
      </w:r>
      <w:r w:rsidR="00824E17" w:rsidRPr="002D5FE7">
        <w:rPr>
          <w:color w:val="000000" w:themeColor="text1"/>
          <w:szCs w:val="19"/>
        </w:rPr>
        <w:t>% mniej niż rok wcześniej. Wśród uczniów tych szkół przeważali mężczyźni, którzy stanowili 5</w:t>
      </w:r>
      <w:r w:rsidR="002D5FE7" w:rsidRPr="002D5FE7">
        <w:rPr>
          <w:color w:val="000000" w:themeColor="text1"/>
          <w:szCs w:val="19"/>
        </w:rPr>
        <w:t>4,4</w:t>
      </w:r>
      <w:r w:rsidR="00824E17" w:rsidRPr="002D5FE7">
        <w:rPr>
          <w:color w:val="000000" w:themeColor="text1"/>
          <w:szCs w:val="19"/>
        </w:rPr>
        <w:t>% ogółu. Większość szkół dla dorosłych (</w:t>
      </w:r>
      <w:r w:rsidR="002D5FE7" w:rsidRPr="002D5FE7">
        <w:rPr>
          <w:color w:val="000000" w:themeColor="text1"/>
          <w:szCs w:val="19"/>
        </w:rPr>
        <w:t>77,3</w:t>
      </w:r>
      <w:r w:rsidR="00824E17" w:rsidRPr="002D5FE7">
        <w:rPr>
          <w:color w:val="000000" w:themeColor="text1"/>
          <w:szCs w:val="19"/>
        </w:rPr>
        <w:t>%) była prowadzona przez jednostki sektora prywatnego.</w:t>
      </w:r>
    </w:p>
    <w:p w14:paraId="1F2F0FBD" w14:textId="60D434F6" w:rsidR="009D4883" w:rsidRPr="00DB3A62" w:rsidRDefault="009D4883" w:rsidP="0032291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t xml:space="preserve">Tablica </w:t>
      </w:r>
      <w:r w:rsidR="00204923" w:rsidRPr="00DB3A62">
        <w:rPr>
          <w:sz w:val="18"/>
          <w:szCs w:val="18"/>
        </w:rPr>
        <w:t>5</w:t>
      </w:r>
      <w:r w:rsidRPr="00DB3A62">
        <w:rPr>
          <w:sz w:val="18"/>
          <w:szCs w:val="18"/>
        </w:rPr>
        <w:t>. Szkoły dla dorosłych</w:t>
      </w:r>
    </w:p>
    <w:tbl>
      <w:tblPr>
        <w:tblStyle w:val="Siatkatabelijasna1"/>
        <w:tblW w:w="8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zkoły dla dorosłych"/>
        <w:tblDescription w:val="Dane do tablicy dostępne w załączonym pliku excel."/>
      </w:tblPr>
      <w:tblGrid>
        <w:gridCol w:w="3402"/>
        <w:gridCol w:w="284"/>
        <w:gridCol w:w="876"/>
        <w:gridCol w:w="876"/>
        <w:gridCol w:w="876"/>
        <w:gridCol w:w="876"/>
        <w:gridCol w:w="877"/>
      </w:tblGrid>
      <w:tr w:rsidR="009D4883" w:rsidRPr="00CE3E4A" w14:paraId="11995AC6" w14:textId="77777777" w:rsidTr="009D4883">
        <w:trPr>
          <w:trHeight w:val="57"/>
          <w:jc w:val="center"/>
        </w:trPr>
        <w:tc>
          <w:tcPr>
            <w:tcW w:w="3686" w:type="dxa"/>
            <w:gridSpan w:val="2"/>
            <w:vMerge w:val="restart"/>
            <w:tcBorders>
              <w:right w:val="single" w:sz="4" w:space="0" w:color="001D77"/>
            </w:tcBorders>
            <w:vAlign w:val="center"/>
          </w:tcPr>
          <w:p w14:paraId="6B7B8BCA" w14:textId="77777777" w:rsidR="009D4883" w:rsidRPr="00CE3E4A" w:rsidRDefault="009D4883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  <w:p w14:paraId="7DAEC52E" w14:textId="16F2BB51" w:rsidR="009D4883" w:rsidRPr="00CE3E4A" w:rsidRDefault="009D4883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a – 20</w:t>
            </w:r>
            <w:r w:rsidR="00D97B50" w:rsidRPr="00CE3E4A">
              <w:rPr>
                <w:szCs w:val="19"/>
                <w:lang w:eastAsia="pl-PL"/>
              </w:rPr>
              <w:t>20</w:t>
            </w:r>
            <w:r w:rsidRPr="00CE3E4A">
              <w:rPr>
                <w:szCs w:val="19"/>
                <w:lang w:eastAsia="pl-PL"/>
              </w:rPr>
              <w:t>/</w:t>
            </w:r>
            <w:r w:rsidR="00C27B3A" w:rsidRPr="00CE3E4A">
              <w:rPr>
                <w:szCs w:val="19"/>
                <w:lang w:eastAsia="pl-PL"/>
              </w:rPr>
              <w:t>2</w:t>
            </w:r>
            <w:r w:rsidR="00D97B50" w:rsidRPr="00CE3E4A">
              <w:rPr>
                <w:szCs w:val="19"/>
                <w:lang w:eastAsia="pl-PL"/>
              </w:rPr>
              <w:t>1</w:t>
            </w:r>
          </w:p>
          <w:p w14:paraId="34CF7F35" w14:textId="5869E675" w:rsidR="009D4883" w:rsidRPr="00CE3E4A" w:rsidRDefault="009D4883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b – 20</w:t>
            </w:r>
            <w:r w:rsidR="00C27B3A" w:rsidRPr="00CE3E4A">
              <w:rPr>
                <w:szCs w:val="19"/>
                <w:lang w:eastAsia="pl-PL"/>
              </w:rPr>
              <w:t>2</w:t>
            </w:r>
            <w:r w:rsidR="00D97B50" w:rsidRPr="00CE3E4A">
              <w:rPr>
                <w:szCs w:val="19"/>
                <w:lang w:eastAsia="pl-PL"/>
              </w:rPr>
              <w:t>1</w:t>
            </w:r>
            <w:r w:rsidRPr="00CE3E4A">
              <w:rPr>
                <w:szCs w:val="19"/>
                <w:lang w:eastAsia="pl-PL"/>
              </w:rPr>
              <w:t>/2</w:t>
            </w:r>
            <w:r w:rsidR="00D97B50" w:rsidRPr="00CE3E4A">
              <w:rPr>
                <w:szCs w:val="19"/>
                <w:lang w:eastAsia="pl-PL"/>
              </w:rPr>
              <w:t>2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74FD3B9" w14:textId="77777777" w:rsidR="009D4883" w:rsidRPr="00CE3E4A" w:rsidRDefault="009D4883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Szkoły</w:t>
            </w:r>
          </w:p>
        </w:tc>
        <w:tc>
          <w:tcPr>
            <w:tcW w:w="175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7A0DE9" w14:textId="77777777" w:rsidR="009D4883" w:rsidRPr="00CE3E4A" w:rsidRDefault="009D4883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Uczniowie</w:t>
            </w:r>
          </w:p>
        </w:tc>
        <w:tc>
          <w:tcPr>
            <w:tcW w:w="175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21749C35" w14:textId="77777777" w:rsidR="009D4883" w:rsidRPr="00CE3E4A" w:rsidRDefault="009D4883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Absolwenci</w:t>
            </w:r>
            <w:r w:rsidRPr="00CE3E4A">
              <w:rPr>
                <w:szCs w:val="19"/>
                <w:vertAlign w:val="superscript"/>
              </w:rPr>
              <w:t>1</w:t>
            </w:r>
          </w:p>
        </w:tc>
      </w:tr>
      <w:tr w:rsidR="00052583" w:rsidRPr="00CE3E4A" w14:paraId="2B010FE4" w14:textId="77777777" w:rsidTr="009D4883">
        <w:trPr>
          <w:trHeight w:val="57"/>
          <w:jc w:val="center"/>
        </w:trPr>
        <w:tc>
          <w:tcPr>
            <w:tcW w:w="3686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433C1647" w14:textId="77777777" w:rsidR="00052583" w:rsidRPr="00CE3E4A" w:rsidRDefault="00052583" w:rsidP="0005258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76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32F6C0B" w14:textId="77777777" w:rsidR="00052583" w:rsidRPr="00CE3E4A" w:rsidRDefault="00052583" w:rsidP="00052583">
            <w:pPr>
              <w:jc w:val="center"/>
              <w:rPr>
                <w:szCs w:val="19"/>
              </w:rPr>
            </w:pP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D50E26B" w14:textId="77777777" w:rsidR="00052583" w:rsidRPr="00CE3E4A" w:rsidRDefault="00052583" w:rsidP="0005258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30B2FF7" w14:textId="18F55367" w:rsidR="00052583" w:rsidRPr="00CE3E4A" w:rsidRDefault="00052583" w:rsidP="00052583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>
              <w:rPr>
                <w:szCs w:val="19"/>
              </w:rPr>
              <w:t>k</w:t>
            </w:r>
            <w:r w:rsidRPr="00CE3E4A">
              <w:rPr>
                <w:szCs w:val="19"/>
              </w:rPr>
              <w:t>obiety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F3BCB67" w14:textId="77777777" w:rsidR="00052583" w:rsidRPr="00CE3E4A" w:rsidRDefault="00052583" w:rsidP="0005258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33F722DC" w14:textId="66BD6B4B" w:rsidR="00052583" w:rsidRPr="00CE3E4A" w:rsidRDefault="00052583" w:rsidP="00052583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>
              <w:rPr>
                <w:szCs w:val="19"/>
              </w:rPr>
              <w:t>k</w:t>
            </w:r>
            <w:r w:rsidRPr="00CE3E4A">
              <w:rPr>
                <w:szCs w:val="19"/>
              </w:rPr>
              <w:t>obiety</w:t>
            </w:r>
          </w:p>
        </w:tc>
      </w:tr>
      <w:tr w:rsidR="00D97B50" w:rsidRPr="00CE3E4A" w14:paraId="21F1E1B4" w14:textId="77777777" w:rsidTr="005C692D">
        <w:trPr>
          <w:trHeight w:val="57"/>
          <w:jc w:val="center"/>
        </w:trPr>
        <w:tc>
          <w:tcPr>
            <w:tcW w:w="3402" w:type="dxa"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62CB599E" w14:textId="77777777" w:rsidR="00D97B50" w:rsidRPr="00CE3E4A" w:rsidRDefault="00D97B50" w:rsidP="00C62B1B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OGÓŁEM</w:t>
            </w:r>
          </w:p>
        </w:tc>
        <w:tc>
          <w:tcPr>
            <w:tcW w:w="28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A00A7" w14:textId="77777777" w:rsidR="00D97B50" w:rsidRPr="00CE3E4A" w:rsidRDefault="00D97B50" w:rsidP="00C62B1B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a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37E2FC" w14:textId="78F6B99B" w:rsidR="00D97B50" w:rsidRPr="00CE3E4A" w:rsidRDefault="00D97B50" w:rsidP="00C62B1B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CE3E4A">
              <w:rPr>
                <w:b/>
                <w:szCs w:val="19"/>
              </w:rPr>
              <w:t>27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0B88A2" w14:textId="2C3B6CAA" w:rsidR="00D97B50" w:rsidRPr="00CE3E4A" w:rsidRDefault="00D97B50" w:rsidP="00C62B1B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CE3E4A">
              <w:rPr>
                <w:b/>
                <w:szCs w:val="19"/>
              </w:rPr>
              <w:t>2264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857357" w14:textId="7EC48B3F" w:rsidR="00D97B50" w:rsidRPr="00CE3E4A" w:rsidRDefault="00D97B50" w:rsidP="00C62B1B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CE3E4A">
              <w:rPr>
                <w:b/>
                <w:szCs w:val="19"/>
              </w:rPr>
              <w:t>1073</w:t>
            </w:r>
          </w:p>
        </w:tc>
        <w:tc>
          <w:tcPr>
            <w:tcW w:w="8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A69BD6" w14:textId="551EF9C1" w:rsidR="00D97B50" w:rsidRPr="00CE3E4A" w:rsidRDefault="00D97B50" w:rsidP="00C62B1B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CE3E4A">
              <w:rPr>
                <w:b/>
                <w:szCs w:val="19"/>
              </w:rPr>
              <w:t>831</w:t>
            </w:r>
          </w:p>
        </w:tc>
        <w:tc>
          <w:tcPr>
            <w:tcW w:w="877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4AB5224E" w14:textId="20604359" w:rsidR="00D97B50" w:rsidRPr="00CE3E4A" w:rsidRDefault="00D97B50" w:rsidP="00C62B1B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CE3E4A">
              <w:rPr>
                <w:b/>
                <w:szCs w:val="19"/>
              </w:rPr>
              <w:t>405</w:t>
            </w:r>
          </w:p>
        </w:tc>
      </w:tr>
      <w:tr w:rsidR="009345E8" w:rsidRPr="00CE3E4A" w14:paraId="08FD74C5" w14:textId="77777777" w:rsidTr="005C692D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6C8849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b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546D0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6A81CA" w14:textId="09F9D632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E2956">
              <w:rPr>
                <w:b/>
                <w:szCs w:val="19"/>
              </w:rPr>
              <w:t>22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01EF56" w14:textId="509B0285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E2956">
              <w:rPr>
                <w:b/>
                <w:szCs w:val="19"/>
              </w:rPr>
              <w:t>1979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477EA0" w14:textId="65BC97A8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E2956">
              <w:rPr>
                <w:b/>
                <w:szCs w:val="19"/>
              </w:rPr>
              <w:t>903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D1856E" w14:textId="0F130517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E2956">
              <w:rPr>
                <w:b/>
                <w:szCs w:val="19"/>
              </w:rPr>
              <w:t>741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9F8CDD6" w14:textId="67B6FCE6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E2956">
              <w:rPr>
                <w:b/>
                <w:szCs w:val="19"/>
              </w:rPr>
              <w:t>385</w:t>
            </w:r>
          </w:p>
        </w:tc>
      </w:tr>
      <w:tr w:rsidR="009345E8" w:rsidRPr="00CE3E4A" w14:paraId="427D9C9C" w14:textId="77777777" w:rsidTr="00D97B50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E755DDD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Szkoły podstawowe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9EDF3E" w14:textId="49842100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E74662" w14:textId="2818A8D5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1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83F6FD" w14:textId="24824B78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5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A73C7F" w14:textId="576D1116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4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C8C641" w14:textId="2C2D106E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rFonts w:cs="Arial"/>
                <w:szCs w:val="19"/>
              </w:rPr>
              <w:t>–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F6A77AA" w14:textId="32FC42A6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rFonts w:cs="Arial"/>
                <w:szCs w:val="19"/>
              </w:rPr>
              <w:t>–</w:t>
            </w:r>
          </w:p>
        </w:tc>
      </w:tr>
      <w:tr w:rsidR="009345E8" w:rsidRPr="00CE3E4A" w14:paraId="7366D221" w14:textId="77777777" w:rsidTr="00D97B50">
        <w:trPr>
          <w:trHeight w:val="57"/>
          <w:jc w:val="center"/>
        </w:trPr>
        <w:tc>
          <w:tcPr>
            <w:tcW w:w="340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33ADD0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9FEECF" w14:textId="6CF2E0F4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996AC4" w14:textId="2FCBFBAB" w:rsidR="009345E8" w:rsidRPr="00AE2956" w:rsidRDefault="009345E8" w:rsidP="009345E8">
            <w:pPr>
              <w:spacing w:before="60" w:after="60"/>
              <w:jc w:val="right"/>
              <w:rPr>
                <w:szCs w:val="19"/>
              </w:rPr>
            </w:pPr>
            <w:r w:rsidRPr="00AE2956">
              <w:rPr>
                <w:rFonts w:cs="Arial"/>
                <w:szCs w:val="19"/>
              </w:rPr>
              <w:t>–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A1CCCD" w14:textId="0F8DBA17" w:rsidR="009345E8" w:rsidRPr="00AE2956" w:rsidRDefault="009345E8" w:rsidP="009345E8">
            <w:pPr>
              <w:spacing w:before="60" w:after="60"/>
              <w:jc w:val="right"/>
              <w:rPr>
                <w:szCs w:val="19"/>
              </w:rPr>
            </w:pPr>
            <w:r w:rsidRPr="00AE2956">
              <w:rPr>
                <w:rFonts w:cs="Arial"/>
                <w:szCs w:val="19"/>
              </w:rPr>
              <w:t>–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3AA804" w14:textId="74B3D174" w:rsidR="009345E8" w:rsidRPr="00AE2956" w:rsidRDefault="009345E8" w:rsidP="009345E8">
            <w:pPr>
              <w:spacing w:before="60" w:after="60"/>
              <w:jc w:val="right"/>
              <w:rPr>
                <w:szCs w:val="19"/>
              </w:rPr>
            </w:pPr>
            <w:r w:rsidRPr="00AE2956">
              <w:rPr>
                <w:rFonts w:cs="Arial"/>
                <w:szCs w:val="19"/>
              </w:rPr>
              <w:t>–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4C8F98" w14:textId="3DBC3B01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5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2DBAE0" w14:textId="79306A8E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4</w:t>
            </w:r>
          </w:p>
        </w:tc>
      </w:tr>
      <w:tr w:rsidR="009345E8" w:rsidRPr="00CE3E4A" w14:paraId="1F3C1063" w14:textId="77777777" w:rsidTr="00D97B50">
        <w:trPr>
          <w:trHeight w:val="57"/>
          <w:jc w:val="center"/>
        </w:trPr>
        <w:tc>
          <w:tcPr>
            <w:tcW w:w="340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8482EA0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Licea ogólnokształcące</w:t>
            </w: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1979B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91C2F0" w14:textId="14217712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26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F062C7" w14:textId="62E1B9F7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2259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0A5438" w14:textId="08A81D10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1069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DBFB7" w14:textId="346FAA9B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831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CC07B04" w14:textId="3AF0D433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405</w:t>
            </w:r>
          </w:p>
        </w:tc>
      </w:tr>
      <w:tr w:rsidR="009345E8" w:rsidRPr="00CE3E4A" w14:paraId="122413EA" w14:textId="77777777" w:rsidTr="005C692D">
        <w:trPr>
          <w:trHeight w:val="57"/>
          <w:jc w:val="center"/>
        </w:trPr>
        <w:tc>
          <w:tcPr>
            <w:tcW w:w="3402" w:type="dxa"/>
            <w:tcBorders>
              <w:top w:val="nil"/>
              <w:bottom w:val="nil"/>
              <w:right w:val="single" w:sz="4" w:space="0" w:color="001D77"/>
            </w:tcBorders>
            <w:vAlign w:val="center"/>
          </w:tcPr>
          <w:p w14:paraId="5E4D67D3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A94FCE4" w14:textId="77777777" w:rsidR="009345E8" w:rsidRPr="00CE3E4A" w:rsidRDefault="009345E8" w:rsidP="009345E8">
            <w:pPr>
              <w:keepNext/>
              <w:keepLines/>
              <w:tabs>
                <w:tab w:val="right" w:leader="dot" w:pos="4156"/>
              </w:tabs>
              <w:spacing w:before="60" w:after="60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0B69E9B" w14:textId="3999D870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22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8EF69BE" w14:textId="5E1102B3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1979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B851CD" w14:textId="4DA167D7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903</w:t>
            </w:r>
          </w:p>
        </w:tc>
        <w:tc>
          <w:tcPr>
            <w:tcW w:w="8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126ECA8" w14:textId="441982A4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736</w:t>
            </w:r>
          </w:p>
        </w:tc>
        <w:tc>
          <w:tcPr>
            <w:tcW w:w="87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0D51B1F1" w14:textId="21B597C2" w:rsidR="009345E8" w:rsidRPr="00AE2956" w:rsidRDefault="009345E8" w:rsidP="009345E8">
            <w:pPr>
              <w:spacing w:before="60" w:after="60"/>
              <w:jc w:val="right"/>
              <w:rPr>
                <w:rFonts w:cs="Arial"/>
                <w:szCs w:val="19"/>
              </w:rPr>
            </w:pPr>
            <w:r w:rsidRPr="00AE2956">
              <w:rPr>
                <w:szCs w:val="19"/>
              </w:rPr>
              <w:t>381</w:t>
            </w:r>
          </w:p>
        </w:tc>
      </w:tr>
    </w:tbl>
    <w:p w14:paraId="0D1CB5AD" w14:textId="1A0E6C15" w:rsidR="009D4883" w:rsidRDefault="009D4883" w:rsidP="00C62B1B">
      <w:pPr>
        <w:rPr>
          <w:spacing w:val="-2"/>
          <w:sz w:val="15"/>
          <w:szCs w:val="15"/>
        </w:rPr>
      </w:pPr>
      <w:r w:rsidRPr="007E73DE">
        <w:rPr>
          <w:spacing w:val="-2"/>
          <w:sz w:val="15"/>
          <w:szCs w:val="15"/>
        </w:rPr>
        <w:t>1 Z poprzedniego roku szkolnego.</w:t>
      </w:r>
    </w:p>
    <w:p w14:paraId="45DD29DE" w14:textId="77777777" w:rsidR="00BF5C1D" w:rsidRDefault="00BF5C1D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0A16D3EB" w14:textId="3C07074A" w:rsidR="00BF5C1D" w:rsidRDefault="00BF5C1D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74AF786C" w14:textId="77777777" w:rsidR="00202A36" w:rsidRDefault="00202A36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4BEA61F6" w14:textId="28CCA04F" w:rsidR="003B5A72" w:rsidRDefault="007E73DE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>Wykres 2. Strukt</w:t>
      </w:r>
      <w:r w:rsidR="00E1723E" w:rsidRPr="00DB3A62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ura uczniów szkół dla dorosłych</w:t>
      </w:r>
    </w:p>
    <w:p w14:paraId="29C20425" w14:textId="39626882" w:rsidR="00FB3536" w:rsidRPr="00DB3A62" w:rsidRDefault="00FB3536" w:rsidP="00D97B50">
      <w:pPr>
        <w:spacing w:before="360" w:line="240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56AFCC91" wp14:editId="2DC85935">
            <wp:extent cx="5144488" cy="1360800"/>
            <wp:effectExtent l="0" t="0" r="0" b="0"/>
            <wp:docPr id="6" name="Obraz 6" descr="Wykres 2. Struktura uczniów szkół dla dorosłych&#10;&#10;Na wykresie słupkowym skumulowanym zaprezentowano strukturę uczniów szkół dla dorosłych (Szkoły podstawowe i Licea ogólnokształcące) w roku szkolnym  2020/21 i 2021/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2. Struktura uczniów szkół dla dorosłych&#10;&#10;Na wykresie słupkowym skumulowanym zaprezentowano strukturę uczniów szkół dla dorosłych (Szkoły podstawowe i Licea ogólnokształcące) w roku szkolnym  2020/21 i 2021/22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88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1A02" w14:textId="4B72D406" w:rsidR="008E05C1" w:rsidRPr="009345E8" w:rsidRDefault="008E05C1" w:rsidP="006C380C">
      <w:pPr>
        <w:spacing w:line="288" w:lineRule="auto"/>
        <w:rPr>
          <w:color w:val="000000" w:themeColor="text1"/>
          <w:szCs w:val="19"/>
        </w:rPr>
      </w:pPr>
      <w:r w:rsidRPr="009345E8">
        <w:rPr>
          <w:color w:val="000000" w:themeColor="text1"/>
          <w:szCs w:val="19"/>
        </w:rPr>
        <w:t xml:space="preserve">Szkoły </w:t>
      </w:r>
      <w:r w:rsidR="00CA44B2" w:rsidRPr="009345E8">
        <w:rPr>
          <w:color w:val="000000" w:themeColor="text1"/>
          <w:szCs w:val="19"/>
        </w:rPr>
        <w:t xml:space="preserve">dla dorosłych w roku szkolnym 2020/21 ukończyło 0,7 tys. osób (w tym 52,0% </w:t>
      </w:r>
      <w:r w:rsidR="00CA44B2">
        <w:rPr>
          <w:color w:val="000000" w:themeColor="text1"/>
          <w:szCs w:val="19"/>
        </w:rPr>
        <w:t>to</w:t>
      </w:r>
      <w:r w:rsidR="00CA44B2" w:rsidRPr="009345E8">
        <w:rPr>
          <w:color w:val="000000" w:themeColor="text1"/>
          <w:szCs w:val="19"/>
        </w:rPr>
        <w:t xml:space="preserve"> kobiety), </w:t>
      </w:r>
      <w:r w:rsidR="00CA44B2">
        <w:rPr>
          <w:color w:val="000000" w:themeColor="text1"/>
          <w:szCs w:val="19"/>
        </w:rPr>
        <w:t>czyli</w:t>
      </w:r>
      <w:r w:rsidR="00CA44B2" w:rsidRPr="009345E8">
        <w:rPr>
          <w:color w:val="000000" w:themeColor="text1"/>
          <w:szCs w:val="19"/>
        </w:rPr>
        <w:t xml:space="preserve"> o 10,8% mniej niż rok wcześniej.</w:t>
      </w:r>
      <w:r w:rsidR="00CA44B2" w:rsidRPr="00B432D4">
        <w:t xml:space="preserve"> </w:t>
      </w:r>
      <w:r w:rsidR="00CA44B2" w:rsidRPr="00B432D4">
        <w:rPr>
          <w:color w:val="000000" w:themeColor="text1"/>
          <w:szCs w:val="19"/>
        </w:rPr>
        <w:t xml:space="preserve">Aż 99,3% ogółu </w:t>
      </w:r>
      <w:r w:rsidR="00CA44B2" w:rsidRPr="009345E8">
        <w:rPr>
          <w:color w:val="000000" w:themeColor="text1"/>
        </w:rPr>
        <w:t xml:space="preserve">absolwentów </w:t>
      </w:r>
      <w:r w:rsidR="00CA44B2" w:rsidRPr="00B432D4">
        <w:rPr>
          <w:color w:val="000000" w:themeColor="text1"/>
          <w:szCs w:val="19"/>
        </w:rPr>
        <w:t>tych szkół</w:t>
      </w:r>
      <w:r w:rsidR="00CA44B2" w:rsidRPr="009345E8">
        <w:rPr>
          <w:color w:val="000000" w:themeColor="text1"/>
        </w:rPr>
        <w:t xml:space="preserve"> </w:t>
      </w:r>
      <w:r w:rsidR="00CA44B2" w:rsidRPr="00B432D4">
        <w:rPr>
          <w:color w:val="000000" w:themeColor="text1"/>
          <w:szCs w:val="19"/>
        </w:rPr>
        <w:t>stanowiły osoby</w:t>
      </w:r>
      <w:r w:rsidR="00CA44B2" w:rsidRPr="009345E8">
        <w:rPr>
          <w:color w:val="000000" w:themeColor="text1"/>
        </w:rPr>
        <w:t xml:space="preserve"> kończąc</w:t>
      </w:r>
      <w:r w:rsidR="00CA44B2">
        <w:rPr>
          <w:color w:val="000000" w:themeColor="text1"/>
        </w:rPr>
        <w:t>e</w:t>
      </w:r>
      <w:r w:rsidR="00CA44B2" w:rsidRPr="009345E8">
        <w:rPr>
          <w:color w:val="000000" w:themeColor="text1"/>
        </w:rPr>
        <w:t xml:space="preserve"> edukację w liceach ogólnokształcących.</w:t>
      </w:r>
    </w:p>
    <w:p w14:paraId="728FD22A" w14:textId="36401F2D" w:rsidR="007E73DE" w:rsidRPr="00DB3A62" w:rsidRDefault="007E73DE" w:rsidP="00322919">
      <w:pPr>
        <w:pStyle w:val="Nagwek1"/>
        <w:spacing w:before="360"/>
      </w:pPr>
      <w:r w:rsidRPr="00DB3A62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B59AF0E" wp14:editId="335D390D">
                <wp:simplePos x="0" y="0"/>
                <wp:positionH relativeFrom="column">
                  <wp:posOffset>5219700</wp:posOffset>
                </wp:positionH>
                <wp:positionV relativeFrom="paragraph">
                  <wp:posOffset>225729</wp:posOffset>
                </wp:positionV>
                <wp:extent cx="1724400" cy="1090800"/>
                <wp:effectExtent l="0" t="0" r="0" b="0"/>
                <wp:wrapTight wrapText="bothSides">
                  <wp:wrapPolygon edited="0">
                    <wp:start x="716" y="0"/>
                    <wp:lineTo x="716" y="21135"/>
                    <wp:lineTo x="20765" y="21135"/>
                    <wp:lineTo x="20765" y="0"/>
                    <wp:lineTo x="716" y="0"/>
                  </wp:wrapPolygon>
                </wp:wrapTight>
                <wp:docPr id="32" name="Pole tekstowe 32" descr="Podobnie jak w latach poprzednich, wśród języków obcych nauczanych w szkołach dominował język angie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A939E" w14:textId="1324FC0C" w:rsidR="00B0579A" w:rsidRPr="00074DD8" w:rsidRDefault="00B0579A" w:rsidP="002D043E">
                            <w:pPr>
                              <w:pStyle w:val="tekstzboku"/>
                              <w:suppressAutoHyphens/>
                            </w:pPr>
                            <w:r>
                              <w:t>Podobnie jak w latach poprzednich, wśród języków obcych nauczanych w</w:t>
                            </w:r>
                            <w:r w:rsidR="00A33D16">
                              <w:t> </w:t>
                            </w:r>
                            <w:r>
                              <w:t>szkołach dominował język angielski</w:t>
                            </w:r>
                          </w:p>
                          <w:p w14:paraId="55CE1413" w14:textId="77777777" w:rsidR="00B0579A" w:rsidRPr="00D616D2" w:rsidRDefault="00B0579A" w:rsidP="007E73D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9AF0E" id="Pole tekstowe 32" o:spid="_x0000_s1032" type="#_x0000_t202" alt="Podobnie jak w latach poprzednich, wśród języków obcych nauczanych w szkołach dominował język angielski" style="position:absolute;margin-left:411pt;margin-top:17.75pt;width:135.8pt;height:85.9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" filled="f" stroked="f">
                <v:textbox>
                  <w:txbxContent>
                    <w:p w14:paraId="690A939E" w14:textId="1324FC0C" w:rsidR="00B0579A" w:rsidRPr="00074DD8" w:rsidRDefault="00B0579A" w:rsidP="002D043E">
                      <w:pPr>
                        <w:pStyle w:val="tekstzboku"/>
                        <w:suppressAutoHyphens/>
                      </w:pPr>
                      <w:r>
                        <w:t>Podobnie jak w latach poprzednich, wśród języków obcych nauczanych w</w:t>
                      </w:r>
                      <w:r w:rsidR="00A33D16">
                        <w:t> </w:t>
                      </w:r>
                      <w:r>
                        <w:t>szkołach dominował język angielski</w:t>
                      </w:r>
                    </w:p>
                    <w:p w14:paraId="55CE1413" w14:textId="77777777" w:rsidR="00B0579A" w:rsidRPr="00D616D2" w:rsidRDefault="00B0579A" w:rsidP="007E73D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27B3A" w:rsidRPr="00DB3A62">
        <w:t>Nauczanie ję</w:t>
      </w:r>
      <w:r w:rsidR="00F741E5" w:rsidRPr="00DB3A62">
        <w:t>zyków obcych w szkołach dla dzieci i młodzieży oraz szkołach policealnych</w:t>
      </w:r>
    </w:p>
    <w:p w14:paraId="3DA592BD" w14:textId="14729ABF" w:rsidR="00FE1527" w:rsidRPr="00027F0E" w:rsidRDefault="008E05C1" w:rsidP="006C380C">
      <w:pPr>
        <w:spacing w:line="288" w:lineRule="auto"/>
        <w:rPr>
          <w:color w:val="000000" w:themeColor="text1"/>
          <w:szCs w:val="19"/>
        </w:rPr>
      </w:pPr>
      <w:r w:rsidRPr="00027F0E">
        <w:rPr>
          <w:color w:val="000000" w:themeColor="text1"/>
          <w:szCs w:val="19"/>
        </w:rPr>
        <w:t xml:space="preserve">Ważnym </w:t>
      </w:r>
      <w:r w:rsidR="00E369A4" w:rsidRPr="00027F0E">
        <w:rPr>
          <w:color w:val="000000" w:themeColor="text1"/>
          <w:szCs w:val="19"/>
        </w:rPr>
        <w:t>elementem edukacji jest nauka języków obcych. W województwie podlaskim wśród języków obcych nauczanych w szkołach dla dzieci i młodzieży zdecydowanie dominuje język angielsk</w:t>
      </w:r>
      <w:r w:rsidR="00C27B3A" w:rsidRPr="00027F0E">
        <w:rPr>
          <w:color w:val="000000" w:themeColor="text1"/>
          <w:szCs w:val="19"/>
        </w:rPr>
        <w:t>i, z którego w roku szkolnym 202</w:t>
      </w:r>
      <w:r w:rsidR="00027F0E" w:rsidRPr="00027F0E">
        <w:rPr>
          <w:color w:val="000000" w:themeColor="text1"/>
          <w:szCs w:val="19"/>
        </w:rPr>
        <w:t>1</w:t>
      </w:r>
      <w:r w:rsidR="00E369A4" w:rsidRPr="00027F0E">
        <w:rPr>
          <w:color w:val="000000" w:themeColor="text1"/>
          <w:szCs w:val="19"/>
        </w:rPr>
        <w:t>/2</w:t>
      </w:r>
      <w:r w:rsidR="00027F0E" w:rsidRPr="00027F0E">
        <w:rPr>
          <w:color w:val="000000" w:themeColor="text1"/>
          <w:szCs w:val="19"/>
        </w:rPr>
        <w:t>2</w:t>
      </w:r>
      <w:r w:rsidR="00E369A4" w:rsidRPr="00027F0E">
        <w:rPr>
          <w:color w:val="000000" w:themeColor="text1"/>
          <w:szCs w:val="19"/>
        </w:rPr>
        <w:t xml:space="preserve"> lekcje pobierało aż 98,</w:t>
      </w:r>
      <w:r w:rsidR="00027F0E" w:rsidRPr="00027F0E">
        <w:rPr>
          <w:color w:val="000000" w:themeColor="text1"/>
          <w:szCs w:val="19"/>
        </w:rPr>
        <w:t>3</w:t>
      </w:r>
      <w:r w:rsidR="00E369A4" w:rsidRPr="00027F0E">
        <w:rPr>
          <w:color w:val="000000" w:themeColor="text1"/>
          <w:szCs w:val="19"/>
        </w:rPr>
        <w:t xml:space="preserve">% ogółu uczniów tych szkół w województwie. Nauczano w nich również m.in. języka </w:t>
      </w:r>
      <w:r w:rsidR="00C27B3A" w:rsidRPr="00027F0E">
        <w:rPr>
          <w:color w:val="000000" w:themeColor="text1"/>
          <w:szCs w:val="19"/>
        </w:rPr>
        <w:t>niemieckiego (</w:t>
      </w:r>
      <w:r w:rsidR="00027F0E" w:rsidRPr="00027F0E">
        <w:rPr>
          <w:color w:val="000000" w:themeColor="text1"/>
          <w:szCs w:val="19"/>
        </w:rPr>
        <w:t>29,8</w:t>
      </w:r>
      <w:r w:rsidR="00E369A4" w:rsidRPr="00027F0E">
        <w:rPr>
          <w:color w:val="000000" w:themeColor="text1"/>
          <w:szCs w:val="19"/>
        </w:rPr>
        <w:t>%</w:t>
      </w:r>
      <w:r w:rsidR="00C27B3A" w:rsidRPr="00027F0E">
        <w:rPr>
          <w:color w:val="000000" w:themeColor="text1"/>
          <w:szCs w:val="19"/>
        </w:rPr>
        <w:t xml:space="preserve"> ogółu uczniów), rosyjskiego (21</w:t>
      </w:r>
      <w:r w:rsidR="00E369A4" w:rsidRPr="00027F0E">
        <w:rPr>
          <w:color w:val="000000" w:themeColor="text1"/>
          <w:szCs w:val="19"/>
        </w:rPr>
        <w:t>,</w:t>
      </w:r>
      <w:r w:rsidR="00027F0E" w:rsidRPr="00027F0E">
        <w:rPr>
          <w:color w:val="000000" w:themeColor="text1"/>
          <w:szCs w:val="19"/>
        </w:rPr>
        <w:t>5</w:t>
      </w:r>
      <w:r w:rsidR="00E369A4" w:rsidRPr="00027F0E">
        <w:rPr>
          <w:color w:val="000000" w:themeColor="text1"/>
          <w:szCs w:val="19"/>
        </w:rPr>
        <w:t>%), francuskiego (3,3%) i hiszpańskiego (</w:t>
      </w:r>
      <w:r w:rsidR="00C27B3A" w:rsidRPr="00027F0E">
        <w:rPr>
          <w:color w:val="000000" w:themeColor="text1"/>
          <w:szCs w:val="19"/>
        </w:rPr>
        <w:t>2,0</w:t>
      </w:r>
      <w:r w:rsidR="00E369A4" w:rsidRPr="00027F0E">
        <w:rPr>
          <w:color w:val="000000" w:themeColor="text1"/>
          <w:szCs w:val="19"/>
        </w:rPr>
        <w:t>%).</w:t>
      </w:r>
    </w:p>
    <w:p w14:paraId="13FB2232" w14:textId="0A214238" w:rsidR="00FE1527" w:rsidRPr="00027F0E" w:rsidRDefault="00FE1527" w:rsidP="006C380C">
      <w:pPr>
        <w:spacing w:line="288" w:lineRule="auto"/>
        <w:rPr>
          <w:color w:val="000000" w:themeColor="text1"/>
          <w:szCs w:val="19"/>
        </w:rPr>
      </w:pPr>
      <w:r w:rsidRPr="00027F0E">
        <w:rPr>
          <w:color w:val="000000" w:themeColor="text1"/>
          <w:szCs w:val="19"/>
        </w:rPr>
        <w:t xml:space="preserve">W szkołach podstawowych dla dzieci i młodzieży najwięcej uczniów </w:t>
      </w:r>
      <w:r w:rsidR="00BF50D6" w:rsidRPr="00027F0E">
        <w:rPr>
          <w:color w:val="000000" w:themeColor="text1"/>
          <w:szCs w:val="19"/>
        </w:rPr>
        <w:t>(</w:t>
      </w:r>
      <w:r w:rsidRPr="00027F0E">
        <w:rPr>
          <w:color w:val="000000" w:themeColor="text1"/>
          <w:szCs w:val="19"/>
        </w:rPr>
        <w:t>9</w:t>
      </w:r>
      <w:r w:rsidR="00C27B3A" w:rsidRPr="00027F0E">
        <w:rPr>
          <w:color w:val="000000" w:themeColor="text1"/>
          <w:szCs w:val="19"/>
        </w:rPr>
        <w:t>8</w:t>
      </w:r>
      <w:r w:rsidRPr="00027F0E">
        <w:rPr>
          <w:color w:val="000000" w:themeColor="text1"/>
          <w:szCs w:val="19"/>
        </w:rPr>
        <w:t>,</w:t>
      </w:r>
      <w:r w:rsidR="00027F0E" w:rsidRPr="00027F0E">
        <w:rPr>
          <w:color w:val="000000" w:themeColor="text1"/>
          <w:szCs w:val="19"/>
        </w:rPr>
        <w:t>5</w:t>
      </w:r>
      <w:r w:rsidRPr="00027F0E">
        <w:rPr>
          <w:color w:val="000000" w:themeColor="text1"/>
          <w:szCs w:val="19"/>
        </w:rPr>
        <w:t xml:space="preserve">% </w:t>
      </w:r>
      <w:r w:rsidR="00BF50D6" w:rsidRPr="00027F0E">
        <w:rPr>
          <w:color w:val="000000" w:themeColor="text1"/>
          <w:szCs w:val="19"/>
        </w:rPr>
        <w:t>ogółu)</w:t>
      </w:r>
      <w:r w:rsidRPr="00027F0E">
        <w:rPr>
          <w:color w:val="000000" w:themeColor="text1"/>
          <w:szCs w:val="19"/>
        </w:rPr>
        <w:t xml:space="preserve"> uczyło się języka angielskiego, następne w kolejności były: język niemiecki (1</w:t>
      </w:r>
      <w:r w:rsidR="00027F0E" w:rsidRPr="00027F0E">
        <w:rPr>
          <w:color w:val="000000" w:themeColor="text1"/>
          <w:szCs w:val="19"/>
        </w:rPr>
        <w:t>9,0</w:t>
      </w:r>
      <w:r w:rsidR="00A52FDB" w:rsidRPr="00027F0E">
        <w:rPr>
          <w:color w:val="000000" w:themeColor="text1"/>
          <w:szCs w:val="19"/>
        </w:rPr>
        <w:t>%)</w:t>
      </w:r>
      <w:r w:rsidRPr="00027F0E">
        <w:rPr>
          <w:color w:val="000000" w:themeColor="text1"/>
          <w:szCs w:val="19"/>
        </w:rPr>
        <w:t>, rosyjski (1</w:t>
      </w:r>
      <w:r w:rsidR="00027F0E" w:rsidRPr="00027F0E">
        <w:rPr>
          <w:color w:val="000000" w:themeColor="text1"/>
          <w:szCs w:val="19"/>
        </w:rPr>
        <w:t>6,7</w:t>
      </w:r>
      <w:r w:rsidRPr="00027F0E">
        <w:rPr>
          <w:color w:val="000000" w:themeColor="text1"/>
          <w:szCs w:val="19"/>
        </w:rPr>
        <w:t xml:space="preserve">%), hiszpański </w:t>
      </w:r>
      <w:r w:rsidR="00027F0E" w:rsidRPr="00027F0E">
        <w:rPr>
          <w:color w:val="000000" w:themeColor="text1"/>
          <w:szCs w:val="19"/>
        </w:rPr>
        <w:t xml:space="preserve">oraz </w:t>
      </w:r>
      <w:r w:rsidRPr="00027F0E">
        <w:rPr>
          <w:color w:val="000000" w:themeColor="text1"/>
          <w:szCs w:val="19"/>
        </w:rPr>
        <w:t>francuski (</w:t>
      </w:r>
      <w:r w:rsidR="00027F0E" w:rsidRPr="00027F0E">
        <w:rPr>
          <w:color w:val="000000" w:themeColor="text1"/>
          <w:szCs w:val="19"/>
        </w:rPr>
        <w:t xml:space="preserve">po </w:t>
      </w:r>
      <w:r w:rsidR="00C27B3A" w:rsidRPr="00027F0E">
        <w:rPr>
          <w:color w:val="000000" w:themeColor="text1"/>
          <w:szCs w:val="19"/>
        </w:rPr>
        <w:t>1,</w:t>
      </w:r>
      <w:r w:rsidR="00027F0E" w:rsidRPr="00027F0E">
        <w:rPr>
          <w:color w:val="000000" w:themeColor="text1"/>
          <w:szCs w:val="19"/>
        </w:rPr>
        <w:t>3</w:t>
      </w:r>
      <w:r w:rsidRPr="00027F0E">
        <w:rPr>
          <w:color w:val="000000" w:themeColor="text1"/>
          <w:szCs w:val="19"/>
        </w:rPr>
        <w:t>%).</w:t>
      </w:r>
    </w:p>
    <w:p w14:paraId="245BA139" w14:textId="6410817A" w:rsidR="00FE1527" w:rsidRPr="00FE6428" w:rsidRDefault="00FE1527" w:rsidP="006C380C">
      <w:pPr>
        <w:spacing w:line="288" w:lineRule="auto"/>
        <w:rPr>
          <w:color w:val="000000" w:themeColor="text1"/>
          <w:szCs w:val="19"/>
        </w:rPr>
      </w:pPr>
      <w:r w:rsidRPr="00FE6428">
        <w:rPr>
          <w:color w:val="000000" w:themeColor="text1"/>
          <w:szCs w:val="19"/>
        </w:rPr>
        <w:t>W szkołach ponadpodstawowych dla młodzieży nauka języków obcych przedstawiała się odmiennie w zależności od typu szkoły. Wśród języków obcych nauczanych w szkołach branżowych I stopnia dominowały dw</w:t>
      </w:r>
      <w:r w:rsidR="00B4566F">
        <w:rPr>
          <w:color w:val="000000" w:themeColor="text1"/>
          <w:szCs w:val="19"/>
        </w:rPr>
        <w:t>a –</w:t>
      </w:r>
      <w:r w:rsidRPr="00FE6428">
        <w:rPr>
          <w:color w:val="000000" w:themeColor="text1"/>
          <w:szCs w:val="19"/>
        </w:rPr>
        <w:t xml:space="preserve"> język angielski, z którego lekcje pobierało 9</w:t>
      </w:r>
      <w:r w:rsidR="00FE6428" w:rsidRPr="00FE6428">
        <w:rPr>
          <w:color w:val="000000" w:themeColor="text1"/>
          <w:szCs w:val="19"/>
        </w:rPr>
        <w:t>6,9</w:t>
      </w:r>
      <w:r w:rsidRPr="00FE6428">
        <w:rPr>
          <w:color w:val="000000" w:themeColor="text1"/>
          <w:szCs w:val="19"/>
        </w:rPr>
        <w:t>% uczniów</w:t>
      </w:r>
      <w:r w:rsidR="00BF50D6" w:rsidRPr="00FE6428">
        <w:rPr>
          <w:color w:val="000000" w:themeColor="text1"/>
          <w:szCs w:val="19"/>
        </w:rPr>
        <w:t>,</w:t>
      </w:r>
      <w:r w:rsidRPr="00FE6428">
        <w:rPr>
          <w:color w:val="000000" w:themeColor="text1"/>
          <w:szCs w:val="19"/>
        </w:rPr>
        <w:t xml:space="preserve"> oraz język rosyjski – </w:t>
      </w:r>
      <w:r w:rsidR="00FE6428" w:rsidRPr="00FE6428">
        <w:rPr>
          <w:color w:val="000000" w:themeColor="text1"/>
          <w:szCs w:val="19"/>
        </w:rPr>
        <w:t>5,7</w:t>
      </w:r>
      <w:r w:rsidRPr="00FE6428">
        <w:rPr>
          <w:color w:val="000000" w:themeColor="text1"/>
          <w:szCs w:val="19"/>
        </w:rPr>
        <w:t xml:space="preserve">%. </w:t>
      </w:r>
      <w:r w:rsidR="00C27B3A" w:rsidRPr="00FE6428">
        <w:rPr>
          <w:color w:val="000000" w:themeColor="text1"/>
          <w:szCs w:val="19"/>
        </w:rPr>
        <w:t xml:space="preserve">W szkołach branżowych II stopnia 100,0% uczniów uczyło się języka angielskiego. </w:t>
      </w:r>
      <w:r w:rsidRPr="00FE6428">
        <w:rPr>
          <w:color w:val="000000" w:themeColor="text1"/>
          <w:szCs w:val="19"/>
        </w:rPr>
        <w:t>W liceach ogólnokształcących najczęściej wykładany był język angielski, którego uczyło się aż 9</w:t>
      </w:r>
      <w:r w:rsidR="006F7A7F" w:rsidRPr="00FE6428">
        <w:rPr>
          <w:color w:val="000000" w:themeColor="text1"/>
          <w:szCs w:val="19"/>
        </w:rPr>
        <w:t>8</w:t>
      </w:r>
      <w:r w:rsidRPr="00FE6428">
        <w:rPr>
          <w:color w:val="000000" w:themeColor="text1"/>
          <w:szCs w:val="19"/>
        </w:rPr>
        <w:t>,</w:t>
      </w:r>
      <w:r w:rsidR="00FE6428" w:rsidRPr="00FE6428">
        <w:rPr>
          <w:color w:val="000000" w:themeColor="text1"/>
          <w:szCs w:val="19"/>
        </w:rPr>
        <w:t>0</w:t>
      </w:r>
      <w:r w:rsidRPr="00FE6428">
        <w:rPr>
          <w:color w:val="000000" w:themeColor="text1"/>
          <w:szCs w:val="19"/>
        </w:rPr>
        <w:t xml:space="preserve">% uczniów, następnie niemiecki – </w:t>
      </w:r>
      <w:r w:rsidR="00FE6428" w:rsidRPr="00FE6428">
        <w:rPr>
          <w:color w:val="000000" w:themeColor="text1"/>
          <w:szCs w:val="19"/>
        </w:rPr>
        <w:t>49,8</w:t>
      </w:r>
      <w:r w:rsidRPr="00FE6428">
        <w:rPr>
          <w:color w:val="000000" w:themeColor="text1"/>
          <w:szCs w:val="19"/>
        </w:rPr>
        <w:t>%, rosyjski – 3</w:t>
      </w:r>
      <w:r w:rsidR="00FE6428" w:rsidRPr="00FE6428">
        <w:rPr>
          <w:color w:val="000000" w:themeColor="text1"/>
          <w:szCs w:val="19"/>
        </w:rPr>
        <w:t>2,1</w:t>
      </w:r>
      <w:r w:rsidRPr="00FE6428">
        <w:rPr>
          <w:color w:val="000000" w:themeColor="text1"/>
          <w:szCs w:val="19"/>
        </w:rPr>
        <w:t>%, francuski – 1</w:t>
      </w:r>
      <w:r w:rsidR="00FE6428" w:rsidRPr="00FE6428">
        <w:rPr>
          <w:color w:val="000000" w:themeColor="text1"/>
          <w:szCs w:val="19"/>
        </w:rPr>
        <w:t>3</w:t>
      </w:r>
      <w:r w:rsidR="006F7A7F" w:rsidRPr="00FE6428">
        <w:rPr>
          <w:color w:val="000000" w:themeColor="text1"/>
          <w:szCs w:val="19"/>
        </w:rPr>
        <w:t>,3</w:t>
      </w:r>
      <w:r w:rsidRPr="00FE6428">
        <w:rPr>
          <w:color w:val="000000" w:themeColor="text1"/>
          <w:szCs w:val="19"/>
        </w:rPr>
        <w:t>% oraz hiszpański – 6,</w:t>
      </w:r>
      <w:r w:rsidR="00FE6428" w:rsidRPr="00FE6428">
        <w:rPr>
          <w:color w:val="000000" w:themeColor="text1"/>
          <w:szCs w:val="19"/>
        </w:rPr>
        <w:t>4</w:t>
      </w:r>
      <w:r w:rsidRPr="00FE6428">
        <w:rPr>
          <w:color w:val="000000" w:themeColor="text1"/>
          <w:szCs w:val="19"/>
        </w:rPr>
        <w:t>%. W technikach i ogólnokształcących szkołach artystycznych dających uprawnienia zawodowe najwięcej uczniów pobierało lekcje z języka angielskiego (aż 99,</w:t>
      </w:r>
      <w:r w:rsidR="00FE6428" w:rsidRPr="00FE6428">
        <w:rPr>
          <w:color w:val="000000" w:themeColor="text1"/>
          <w:szCs w:val="19"/>
        </w:rPr>
        <w:t>8</w:t>
      </w:r>
      <w:r w:rsidRPr="00FE6428">
        <w:rPr>
          <w:color w:val="000000" w:themeColor="text1"/>
          <w:szCs w:val="19"/>
        </w:rPr>
        <w:t>%) oraz niemieckiego (6</w:t>
      </w:r>
      <w:r w:rsidR="00FE6428" w:rsidRPr="00FE6428">
        <w:rPr>
          <w:color w:val="000000" w:themeColor="text1"/>
          <w:szCs w:val="19"/>
        </w:rPr>
        <w:t>4,3</w:t>
      </w:r>
      <w:r w:rsidRPr="00FE6428">
        <w:rPr>
          <w:color w:val="000000" w:themeColor="text1"/>
          <w:szCs w:val="19"/>
        </w:rPr>
        <w:t>%), a następnie rosyjskiego (3</w:t>
      </w:r>
      <w:r w:rsidR="00FE6428" w:rsidRPr="00FE6428">
        <w:rPr>
          <w:color w:val="000000" w:themeColor="text1"/>
          <w:szCs w:val="19"/>
        </w:rPr>
        <w:t>5,7</w:t>
      </w:r>
      <w:r w:rsidR="006F7A7F" w:rsidRPr="00FE6428">
        <w:rPr>
          <w:color w:val="000000" w:themeColor="text1"/>
          <w:szCs w:val="19"/>
        </w:rPr>
        <w:t>%) i francuskiego (2,</w:t>
      </w:r>
      <w:r w:rsidR="00FE6428" w:rsidRPr="00FE6428">
        <w:rPr>
          <w:color w:val="000000" w:themeColor="text1"/>
          <w:szCs w:val="19"/>
        </w:rPr>
        <w:t>5</w:t>
      </w:r>
      <w:r w:rsidRPr="00FE6428">
        <w:rPr>
          <w:color w:val="000000" w:themeColor="text1"/>
          <w:szCs w:val="19"/>
        </w:rPr>
        <w:t>%).</w:t>
      </w:r>
    </w:p>
    <w:p w14:paraId="6A44BF00" w14:textId="629D21BC" w:rsidR="00FE1527" w:rsidRPr="00FE6428" w:rsidRDefault="00FE1527" w:rsidP="006C380C">
      <w:pPr>
        <w:spacing w:line="288" w:lineRule="auto"/>
        <w:rPr>
          <w:color w:val="000000" w:themeColor="text1"/>
          <w:szCs w:val="19"/>
        </w:rPr>
      </w:pPr>
      <w:r w:rsidRPr="00FE6428">
        <w:rPr>
          <w:color w:val="000000" w:themeColor="text1"/>
          <w:szCs w:val="19"/>
        </w:rPr>
        <w:t>W szkołach policealnych popularność języków obcych kształtowała się podobnie jak w szkołach dla dzieci i młodzieży. Najczęściej wykładany był język angielski, którego ucz</w:t>
      </w:r>
      <w:r w:rsidR="006F7A7F" w:rsidRPr="00FE6428">
        <w:rPr>
          <w:color w:val="000000" w:themeColor="text1"/>
          <w:szCs w:val="19"/>
        </w:rPr>
        <w:t>yło się 7</w:t>
      </w:r>
      <w:r w:rsidR="00FE6428" w:rsidRPr="00FE6428">
        <w:rPr>
          <w:color w:val="000000" w:themeColor="text1"/>
          <w:szCs w:val="19"/>
        </w:rPr>
        <w:t>6,0</w:t>
      </w:r>
      <w:r w:rsidRPr="00FE6428">
        <w:rPr>
          <w:color w:val="000000" w:themeColor="text1"/>
          <w:szCs w:val="19"/>
        </w:rPr>
        <w:t xml:space="preserve">% osób </w:t>
      </w:r>
      <w:r w:rsidR="006F7A7F" w:rsidRPr="00FE6428">
        <w:rPr>
          <w:color w:val="000000" w:themeColor="text1"/>
          <w:szCs w:val="19"/>
        </w:rPr>
        <w:t>oraz</w:t>
      </w:r>
      <w:r w:rsidRPr="00FE6428">
        <w:rPr>
          <w:color w:val="000000" w:themeColor="text1"/>
          <w:szCs w:val="19"/>
        </w:rPr>
        <w:t xml:space="preserve"> niemiecki – </w:t>
      </w:r>
      <w:r w:rsidR="00FE6428" w:rsidRPr="00FE6428">
        <w:rPr>
          <w:color w:val="000000" w:themeColor="text1"/>
          <w:szCs w:val="19"/>
        </w:rPr>
        <w:t>3,8</w:t>
      </w:r>
      <w:r w:rsidRPr="00FE6428">
        <w:rPr>
          <w:color w:val="000000" w:themeColor="text1"/>
          <w:szCs w:val="19"/>
        </w:rPr>
        <w:t xml:space="preserve">%. </w:t>
      </w:r>
    </w:p>
    <w:p w14:paraId="6DB68044" w14:textId="7282AE4F" w:rsidR="007E73DE" w:rsidRPr="00DB3A62" w:rsidRDefault="002D6463" w:rsidP="00322919">
      <w:pPr>
        <w:pStyle w:val="Nagwek1"/>
        <w:spacing w:before="360"/>
      </w:pPr>
      <w:r w:rsidRPr="00DB3A62">
        <w:t>Uczelnie</w:t>
      </w:r>
      <w:r w:rsidR="007E73DE" w:rsidRPr="00DB3A62">
        <w:t xml:space="preserve"> </w:t>
      </w:r>
    </w:p>
    <w:p w14:paraId="06162E5E" w14:textId="4DC8087B" w:rsidR="004713B5" w:rsidRPr="00DD5E55" w:rsidRDefault="00170440" w:rsidP="006C380C">
      <w:pPr>
        <w:spacing w:line="288" w:lineRule="auto"/>
        <w:rPr>
          <w:color w:val="000000" w:themeColor="text1"/>
          <w:szCs w:val="19"/>
        </w:rPr>
      </w:pPr>
      <w:r w:rsidRPr="00DD5E55">
        <w:rPr>
          <w:color w:val="000000" w:themeColor="text1"/>
          <w:szCs w:val="19"/>
        </w:rPr>
        <w:t>W roku akademickim 20</w:t>
      </w:r>
      <w:r w:rsidR="006F7A7F" w:rsidRPr="00DD5E55">
        <w:rPr>
          <w:color w:val="000000" w:themeColor="text1"/>
          <w:szCs w:val="19"/>
        </w:rPr>
        <w:t>2</w:t>
      </w:r>
      <w:r w:rsidR="00DD5E55" w:rsidRPr="00DD5E55">
        <w:rPr>
          <w:color w:val="000000" w:themeColor="text1"/>
          <w:szCs w:val="19"/>
        </w:rPr>
        <w:t>1</w:t>
      </w:r>
      <w:r w:rsidRPr="00DD5E55">
        <w:rPr>
          <w:color w:val="000000" w:themeColor="text1"/>
          <w:szCs w:val="19"/>
        </w:rPr>
        <w:t>/</w:t>
      </w:r>
      <w:r w:rsidR="00B322B1" w:rsidRPr="00DD5E55">
        <w:rPr>
          <w:color w:val="000000" w:themeColor="text1"/>
          <w:szCs w:val="19"/>
        </w:rPr>
        <w:t>2</w:t>
      </w:r>
      <w:r w:rsidR="00DD5E55" w:rsidRPr="00DD5E55">
        <w:rPr>
          <w:color w:val="000000" w:themeColor="text1"/>
          <w:szCs w:val="19"/>
        </w:rPr>
        <w:t>2</w:t>
      </w:r>
      <w:r w:rsidRPr="00DD5E55">
        <w:rPr>
          <w:color w:val="000000" w:themeColor="text1"/>
          <w:szCs w:val="19"/>
        </w:rPr>
        <w:t xml:space="preserve"> wśród 1</w:t>
      </w:r>
      <w:r w:rsidR="00B322B1" w:rsidRPr="00DD5E55">
        <w:rPr>
          <w:color w:val="000000" w:themeColor="text1"/>
          <w:szCs w:val="19"/>
        </w:rPr>
        <w:t>4</w:t>
      </w:r>
      <w:r w:rsidRPr="00DD5E55">
        <w:rPr>
          <w:color w:val="000000" w:themeColor="text1"/>
          <w:szCs w:val="19"/>
        </w:rPr>
        <w:t xml:space="preserve"> </w:t>
      </w:r>
      <w:r w:rsidR="002D6463" w:rsidRPr="00DD5E55">
        <w:rPr>
          <w:color w:val="000000" w:themeColor="text1"/>
          <w:szCs w:val="19"/>
        </w:rPr>
        <w:t>uczelni</w:t>
      </w:r>
      <w:r w:rsidRPr="00DD5E55">
        <w:rPr>
          <w:color w:val="000000" w:themeColor="text1"/>
          <w:szCs w:val="19"/>
        </w:rPr>
        <w:t xml:space="preserve"> mających siedzibę na terenie województwa podlaskiego </w:t>
      </w:r>
      <w:r w:rsidR="00BF50D6" w:rsidRPr="00DD5E55">
        <w:rPr>
          <w:color w:val="000000" w:themeColor="text1"/>
          <w:szCs w:val="19"/>
        </w:rPr>
        <w:t>funkcjonowało</w:t>
      </w:r>
      <w:r w:rsidRPr="00DD5E55">
        <w:rPr>
          <w:color w:val="000000" w:themeColor="text1"/>
          <w:szCs w:val="19"/>
        </w:rPr>
        <w:t xml:space="preserve"> 5 uczelni publicznych i </w:t>
      </w:r>
      <w:r w:rsidR="00B322B1" w:rsidRPr="00DD5E55">
        <w:rPr>
          <w:color w:val="000000" w:themeColor="text1"/>
          <w:szCs w:val="19"/>
        </w:rPr>
        <w:t>9</w:t>
      </w:r>
      <w:r w:rsidRPr="00DD5E55">
        <w:rPr>
          <w:color w:val="000000" w:themeColor="text1"/>
          <w:szCs w:val="19"/>
        </w:rPr>
        <w:t xml:space="preserve"> niepublicznych. </w:t>
      </w:r>
      <w:r w:rsidR="00BF5C1D">
        <w:rPr>
          <w:color w:val="000000" w:themeColor="text1"/>
          <w:szCs w:val="19"/>
        </w:rPr>
        <w:t>Z</w:t>
      </w:r>
      <w:r w:rsidR="00BF50D6" w:rsidRPr="00DD5E55">
        <w:rPr>
          <w:color w:val="000000" w:themeColor="text1"/>
          <w:szCs w:val="19"/>
        </w:rPr>
        <w:t>najdowały się</w:t>
      </w:r>
      <w:r w:rsidRPr="00DD5E55">
        <w:rPr>
          <w:color w:val="000000" w:themeColor="text1"/>
          <w:szCs w:val="19"/>
        </w:rPr>
        <w:t xml:space="preserve"> </w:t>
      </w:r>
      <w:r w:rsidR="000C17C6">
        <w:rPr>
          <w:color w:val="000000" w:themeColor="text1"/>
          <w:szCs w:val="19"/>
        </w:rPr>
        <w:t xml:space="preserve">tutaj </w:t>
      </w:r>
      <w:r w:rsidRPr="00DD5E55">
        <w:rPr>
          <w:color w:val="000000" w:themeColor="text1"/>
          <w:szCs w:val="19"/>
        </w:rPr>
        <w:t xml:space="preserve">również filie </w:t>
      </w:r>
      <w:r w:rsidR="002D6463" w:rsidRPr="00DD5E55">
        <w:rPr>
          <w:color w:val="000000" w:themeColor="text1"/>
          <w:szCs w:val="19"/>
        </w:rPr>
        <w:t>uczelni</w:t>
      </w:r>
      <w:r w:rsidRPr="00DD5E55">
        <w:rPr>
          <w:color w:val="000000" w:themeColor="text1"/>
          <w:szCs w:val="19"/>
        </w:rPr>
        <w:t xml:space="preserve"> z innych województw. </w:t>
      </w:r>
      <w:r w:rsidR="00B322B1" w:rsidRPr="00DD5E55">
        <w:rPr>
          <w:color w:val="000000" w:themeColor="text1"/>
          <w:szCs w:val="19"/>
        </w:rPr>
        <w:t xml:space="preserve">W omawianym roku były </w:t>
      </w:r>
      <w:r w:rsidR="006E7843">
        <w:rPr>
          <w:color w:val="000000" w:themeColor="text1"/>
          <w:szCs w:val="19"/>
        </w:rPr>
        <w:t xml:space="preserve">to </w:t>
      </w:r>
      <w:r w:rsidR="00EF7358" w:rsidRPr="00DD5E55">
        <w:rPr>
          <w:color w:val="000000" w:themeColor="text1"/>
          <w:szCs w:val="19"/>
        </w:rPr>
        <w:t xml:space="preserve">2 placówki </w:t>
      </w:r>
      <w:r w:rsidR="00F741E5" w:rsidRPr="00DD5E55">
        <w:rPr>
          <w:color w:val="000000" w:themeColor="text1"/>
          <w:szCs w:val="19"/>
        </w:rPr>
        <w:t>uczelni</w:t>
      </w:r>
      <w:r w:rsidR="00EF7358" w:rsidRPr="00DD5E55">
        <w:rPr>
          <w:color w:val="000000" w:themeColor="text1"/>
          <w:szCs w:val="19"/>
        </w:rPr>
        <w:t xml:space="preserve"> publicznych mających siedzibę w Warszawie</w:t>
      </w:r>
      <w:r w:rsidR="00DD5E55" w:rsidRPr="00DD5E55">
        <w:rPr>
          <w:color w:val="000000" w:themeColor="text1"/>
          <w:szCs w:val="19"/>
        </w:rPr>
        <w:t xml:space="preserve">, </w:t>
      </w:r>
      <w:r w:rsidR="005C692D" w:rsidRPr="00DD5E55">
        <w:rPr>
          <w:color w:val="000000" w:themeColor="text1"/>
          <w:szCs w:val="19"/>
        </w:rPr>
        <w:t>1</w:t>
      </w:r>
      <w:r w:rsidR="00DD5E55" w:rsidRPr="00DD5E55">
        <w:rPr>
          <w:color w:val="000000" w:themeColor="text1"/>
          <w:szCs w:val="19"/>
        </w:rPr>
        <w:t> </w:t>
      </w:r>
      <w:r w:rsidR="005C692D" w:rsidRPr="00DD5E55">
        <w:rPr>
          <w:color w:val="000000" w:themeColor="text1"/>
          <w:szCs w:val="19"/>
        </w:rPr>
        <w:t>placówka uczelni niepublicznej</w:t>
      </w:r>
      <w:r w:rsidR="00334F96" w:rsidRPr="00DD5E55">
        <w:rPr>
          <w:color w:val="000000" w:themeColor="text1"/>
          <w:szCs w:val="19"/>
        </w:rPr>
        <w:t xml:space="preserve"> z</w:t>
      </w:r>
      <w:r w:rsidR="0080030E" w:rsidRPr="00DD5E55">
        <w:rPr>
          <w:color w:val="000000" w:themeColor="text1"/>
          <w:szCs w:val="19"/>
        </w:rPr>
        <w:t xml:space="preserve"> siedzibą w</w:t>
      </w:r>
      <w:r w:rsidR="00334F96" w:rsidRPr="00DD5E55">
        <w:rPr>
          <w:color w:val="000000" w:themeColor="text1"/>
          <w:szCs w:val="19"/>
        </w:rPr>
        <w:t xml:space="preserve"> Konin</w:t>
      </w:r>
      <w:r w:rsidR="0080030E" w:rsidRPr="00DD5E55">
        <w:rPr>
          <w:color w:val="000000" w:themeColor="text1"/>
          <w:szCs w:val="19"/>
        </w:rPr>
        <w:t>ie</w:t>
      </w:r>
      <w:r w:rsidR="00DD5E55" w:rsidRPr="00DD5E55">
        <w:rPr>
          <w:color w:val="000000" w:themeColor="text1"/>
          <w:szCs w:val="19"/>
        </w:rPr>
        <w:t xml:space="preserve"> </w:t>
      </w:r>
      <w:r w:rsidR="00DD5E55" w:rsidRPr="00DD5E55">
        <w:rPr>
          <w:color w:val="000000" w:themeColor="text1"/>
        </w:rPr>
        <w:t>oraz 1 placówka uczelni niepublicznej z siedzibą w Szczecinie.</w:t>
      </w:r>
    </w:p>
    <w:p w14:paraId="21B321F4" w14:textId="5400FE4C" w:rsidR="007E73DE" w:rsidRPr="00DB3A62" w:rsidRDefault="007E73DE" w:rsidP="0032291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lastRenderedPageBreak/>
        <w:t xml:space="preserve">Tablica </w:t>
      </w:r>
      <w:r w:rsidR="00204923" w:rsidRPr="00DB3A62">
        <w:rPr>
          <w:sz w:val="18"/>
          <w:szCs w:val="18"/>
        </w:rPr>
        <w:t>6</w:t>
      </w:r>
      <w:r w:rsidRPr="00DB3A62">
        <w:rPr>
          <w:sz w:val="18"/>
          <w:szCs w:val="18"/>
        </w:rPr>
        <w:t xml:space="preserve">. </w:t>
      </w:r>
      <w:r w:rsidR="00C23BF4" w:rsidRPr="00DB3A62">
        <w:rPr>
          <w:sz w:val="18"/>
          <w:szCs w:val="18"/>
        </w:rPr>
        <w:t>Studenci uczelni</w:t>
      </w:r>
      <w:r w:rsidR="00C23BF4" w:rsidRPr="00DF2B4B">
        <w:rPr>
          <w:sz w:val="18"/>
          <w:szCs w:val="18"/>
          <w:vertAlign w:val="superscript"/>
        </w:rPr>
        <w:t xml:space="preserve">1 </w:t>
      </w:r>
      <w:r w:rsidR="00DD5E55">
        <w:rPr>
          <w:sz w:val="18"/>
          <w:szCs w:val="18"/>
          <w:vertAlign w:val="superscript"/>
        </w:rPr>
        <w:t xml:space="preserve"> </w:t>
      </w:r>
      <w:r w:rsidR="00C23BF4" w:rsidRPr="00DB3A62">
        <w:rPr>
          <w:sz w:val="18"/>
          <w:szCs w:val="18"/>
        </w:rPr>
        <w:t>według form studiów i grup kierunków kształcenia</w:t>
      </w:r>
      <w:r w:rsidR="00C23BF4" w:rsidRPr="00DF2B4B">
        <w:rPr>
          <w:sz w:val="18"/>
          <w:szCs w:val="18"/>
          <w:vertAlign w:val="superscript"/>
        </w:rPr>
        <w:t xml:space="preserve">2 </w:t>
      </w:r>
      <w:r w:rsidR="00C23BF4" w:rsidRPr="00DB3A62">
        <w:rPr>
          <w:sz w:val="18"/>
          <w:szCs w:val="18"/>
        </w:rPr>
        <w:t xml:space="preserve"> </w:t>
      </w:r>
    </w:p>
    <w:tbl>
      <w:tblPr>
        <w:tblStyle w:val="Siatkatabelijasna1"/>
        <w:tblW w:w="80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tudenci uczelni według form studiów i grup kierunków kształcenia  "/>
        <w:tblDescription w:val="Dane do tablicy dostępne w załączonym pliku excel."/>
      </w:tblPr>
      <w:tblGrid>
        <w:gridCol w:w="2682"/>
        <w:gridCol w:w="269"/>
        <w:gridCol w:w="852"/>
        <w:gridCol w:w="854"/>
        <w:gridCol w:w="853"/>
        <w:gridCol w:w="852"/>
        <w:gridCol w:w="853"/>
        <w:gridCol w:w="853"/>
      </w:tblGrid>
      <w:tr w:rsidR="007E73DE" w:rsidRPr="00CE3E4A" w14:paraId="2953931E" w14:textId="77777777" w:rsidTr="005F6D29">
        <w:trPr>
          <w:trHeight w:val="57"/>
          <w:jc w:val="center"/>
        </w:trPr>
        <w:tc>
          <w:tcPr>
            <w:tcW w:w="2951" w:type="dxa"/>
            <w:gridSpan w:val="2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702A606F" w14:textId="4951FD2C" w:rsidR="007E73DE" w:rsidRPr="00CE3E4A" w:rsidRDefault="007D0B4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  <w:p w14:paraId="66566CC4" w14:textId="4E63F1BA" w:rsidR="00170440" w:rsidRPr="00CE3E4A" w:rsidRDefault="00170440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a – 20</w:t>
            </w:r>
            <w:r w:rsidR="009C06A8" w:rsidRPr="00CE3E4A">
              <w:rPr>
                <w:szCs w:val="19"/>
                <w:lang w:eastAsia="pl-PL"/>
              </w:rPr>
              <w:t>20</w:t>
            </w:r>
            <w:r w:rsidRPr="00CE3E4A">
              <w:rPr>
                <w:szCs w:val="19"/>
                <w:lang w:eastAsia="pl-PL"/>
              </w:rPr>
              <w:t>/</w:t>
            </w:r>
            <w:r w:rsidR="005C692D" w:rsidRPr="00CE3E4A">
              <w:rPr>
                <w:szCs w:val="19"/>
                <w:lang w:eastAsia="pl-PL"/>
              </w:rPr>
              <w:t>2</w:t>
            </w:r>
            <w:r w:rsidR="009C06A8" w:rsidRPr="00CE3E4A">
              <w:rPr>
                <w:szCs w:val="19"/>
                <w:lang w:eastAsia="pl-PL"/>
              </w:rPr>
              <w:t>1</w:t>
            </w:r>
          </w:p>
          <w:p w14:paraId="536FB9BA" w14:textId="6CCF9628" w:rsidR="007E73DE" w:rsidRPr="00CE3E4A" w:rsidRDefault="00170440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b – 20</w:t>
            </w:r>
            <w:r w:rsidR="005C692D" w:rsidRPr="00CE3E4A">
              <w:rPr>
                <w:szCs w:val="19"/>
                <w:lang w:eastAsia="pl-PL"/>
              </w:rPr>
              <w:t>2</w:t>
            </w:r>
            <w:r w:rsidR="009C06A8" w:rsidRPr="00CE3E4A">
              <w:rPr>
                <w:szCs w:val="19"/>
                <w:lang w:eastAsia="pl-PL"/>
              </w:rPr>
              <w:t>1</w:t>
            </w:r>
            <w:r w:rsidR="0038751C" w:rsidRPr="00CE3E4A">
              <w:rPr>
                <w:szCs w:val="19"/>
                <w:lang w:eastAsia="pl-PL"/>
              </w:rPr>
              <w:t>/2</w:t>
            </w:r>
            <w:r w:rsidR="009C06A8" w:rsidRPr="00CE3E4A">
              <w:rPr>
                <w:szCs w:val="19"/>
                <w:lang w:eastAsia="pl-PL"/>
              </w:rPr>
              <w:t>2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0034E5F2" w14:textId="7D6CEBD1" w:rsidR="007E73DE" w:rsidRPr="00CE3E4A" w:rsidRDefault="00101ABD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0866326F" w14:textId="676C2461" w:rsidR="007E73DE" w:rsidRPr="00CE3E4A" w:rsidRDefault="007E73DE" w:rsidP="00BF5C1D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k</w:t>
            </w:r>
            <w:r w:rsidR="00BF5C1D">
              <w:rPr>
                <w:szCs w:val="19"/>
              </w:rPr>
              <w:t>o</w:t>
            </w:r>
            <w:r w:rsidRPr="00CE3E4A">
              <w:rPr>
                <w:szCs w:val="19"/>
              </w:rPr>
              <w:t>biety</w:t>
            </w:r>
          </w:p>
        </w:tc>
        <w:tc>
          <w:tcPr>
            <w:tcW w:w="3411" w:type="dxa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3A984AC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Z ogółem na studiach</w:t>
            </w:r>
          </w:p>
        </w:tc>
      </w:tr>
      <w:tr w:rsidR="007E73DE" w:rsidRPr="00CE3E4A" w14:paraId="54CA00C5" w14:textId="77777777" w:rsidTr="00AD52FF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right w:val="single" w:sz="4" w:space="0" w:color="001D77"/>
            </w:tcBorders>
            <w:vAlign w:val="center"/>
          </w:tcPr>
          <w:p w14:paraId="063FABE3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B1C99A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</w:tcPr>
          <w:p w14:paraId="6690043E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FF9C8F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stacjonarnych</w:t>
            </w:r>
          </w:p>
        </w:tc>
        <w:tc>
          <w:tcPr>
            <w:tcW w:w="170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1225F238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niestacjonarnych</w:t>
            </w:r>
          </w:p>
        </w:tc>
      </w:tr>
      <w:tr w:rsidR="007E73DE" w:rsidRPr="00CE3E4A" w14:paraId="7E1A8743" w14:textId="77777777" w:rsidTr="00AD52FF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648C68C5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99C3A49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7974F1DC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66F8221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EDFF38B" w14:textId="6C3726CB" w:rsidR="007E73DE" w:rsidRPr="00CE3E4A" w:rsidRDefault="007E73DE" w:rsidP="00826A33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="00B02555" w:rsidRPr="00CE3E4A">
              <w:rPr>
                <w:szCs w:val="19"/>
              </w:rPr>
              <w:br/>
            </w:r>
            <w:r w:rsidRPr="00CE3E4A">
              <w:rPr>
                <w:szCs w:val="19"/>
              </w:rPr>
              <w:t>kobiety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08F073F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A15B702" w14:textId="1AD82F89" w:rsidR="007E73DE" w:rsidRPr="00CE3E4A" w:rsidRDefault="007E73DE" w:rsidP="00826A33">
            <w:pPr>
              <w:ind w:left="-113" w:right="-113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="00B02555" w:rsidRPr="00CE3E4A">
              <w:rPr>
                <w:szCs w:val="19"/>
              </w:rPr>
              <w:br/>
            </w:r>
            <w:r w:rsidRPr="00CE3E4A">
              <w:rPr>
                <w:szCs w:val="19"/>
              </w:rPr>
              <w:t>kobiety</w:t>
            </w:r>
          </w:p>
        </w:tc>
      </w:tr>
      <w:tr w:rsidR="009C06A8" w:rsidRPr="00CE3E4A" w14:paraId="19F642F6" w14:textId="77777777" w:rsidTr="005C692D">
        <w:trPr>
          <w:trHeight w:val="57"/>
          <w:jc w:val="center"/>
        </w:trPr>
        <w:tc>
          <w:tcPr>
            <w:tcW w:w="2682" w:type="dxa"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5AC4223E" w14:textId="0F101B0B" w:rsidR="009C06A8" w:rsidRPr="00CE3E4A" w:rsidRDefault="009C06A8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OGÓŁEM</w:t>
            </w:r>
          </w:p>
        </w:tc>
        <w:tc>
          <w:tcPr>
            <w:tcW w:w="2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62815C" w14:textId="77777777" w:rsidR="009C06A8" w:rsidRPr="00CE3E4A" w:rsidRDefault="009C06A8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a</w:t>
            </w:r>
          </w:p>
        </w:tc>
        <w:tc>
          <w:tcPr>
            <w:tcW w:w="85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098249" w14:textId="75555808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28363</w:t>
            </w:r>
          </w:p>
        </w:tc>
        <w:tc>
          <w:tcPr>
            <w:tcW w:w="85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D7F886" w14:textId="661F263C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16870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65E387" w14:textId="540ACB66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20705</w:t>
            </w:r>
          </w:p>
        </w:tc>
        <w:tc>
          <w:tcPr>
            <w:tcW w:w="85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DD68A62" w14:textId="3D29EEB5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12522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87B15C" w14:textId="0CB769C1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7658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02ABF583" w14:textId="7360B5FA" w:rsidR="009C06A8" w:rsidRPr="008C28A0" w:rsidRDefault="009C06A8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4348</w:t>
            </w:r>
          </w:p>
        </w:tc>
      </w:tr>
      <w:tr w:rsidR="00DD5E55" w:rsidRPr="00CE3E4A" w14:paraId="67B90F4E" w14:textId="77777777" w:rsidTr="005C692D">
        <w:trPr>
          <w:trHeight w:val="57"/>
          <w:jc w:val="center"/>
        </w:trPr>
        <w:tc>
          <w:tcPr>
            <w:tcW w:w="268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9CD5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b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544A1B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ABC686" w14:textId="242B03F8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28856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EBDEEA" w14:textId="2144176A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2"/>
                <w:szCs w:val="19"/>
              </w:rPr>
              <w:t>17426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D3A7D9" w14:textId="4C431194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2"/>
                <w:szCs w:val="19"/>
              </w:rPr>
              <w:t>20805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DB1EF3" w14:textId="44062CF6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2"/>
                <w:szCs w:val="19"/>
              </w:rPr>
              <w:t>12669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3F3881" w14:textId="3BF7BD2C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2"/>
                <w:szCs w:val="19"/>
              </w:rPr>
              <w:t>8051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76779D1" w14:textId="2A2118BA" w:rsidR="00DD5E55" w:rsidRPr="008C28A0" w:rsidRDefault="00DD5E55" w:rsidP="00FB3536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2"/>
                <w:szCs w:val="19"/>
              </w:rPr>
              <w:t>4757</w:t>
            </w:r>
          </w:p>
        </w:tc>
      </w:tr>
      <w:tr w:rsidR="00DD5E55" w:rsidRPr="00CE3E4A" w14:paraId="3B5699C2" w14:textId="77777777" w:rsidTr="005C692D">
        <w:trPr>
          <w:trHeight w:val="57"/>
          <w:jc w:val="center"/>
        </w:trPr>
        <w:tc>
          <w:tcPr>
            <w:tcW w:w="268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18D0F02" w14:textId="1ED3C48E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Kształcenie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59A3D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7B002F" w14:textId="574ED52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2300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2E5BD" w14:textId="0653AB29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1734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F45541" w14:textId="52D9F8A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1368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779765" w14:textId="0F24A6FD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1018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F7F666" w14:textId="0C26F19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932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0B498CC" w14:textId="4D0F9BE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716</w:t>
            </w:r>
          </w:p>
        </w:tc>
      </w:tr>
      <w:tr w:rsidR="00DD5E55" w:rsidRPr="00CE3E4A" w14:paraId="2F51E10B" w14:textId="77777777" w:rsidTr="005C692D">
        <w:trPr>
          <w:trHeight w:val="57"/>
          <w:jc w:val="center"/>
        </w:trPr>
        <w:tc>
          <w:tcPr>
            <w:tcW w:w="268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55848B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A6C89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B2ABC4" w14:textId="693439F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1894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7482E7" w14:textId="139FF6A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1442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CEA5C5" w14:textId="7AC5E9D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1095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BA45D7" w14:textId="15A8A50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826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1629B0" w14:textId="01D0328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799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84A23F2" w14:textId="2B2DFF0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616</w:t>
            </w:r>
          </w:p>
        </w:tc>
      </w:tr>
      <w:tr w:rsidR="00DD5E55" w:rsidRPr="00CE3E4A" w14:paraId="04A69CFC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39C1010A" w14:textId="0FE0E81A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Nauki humanistyczne i</w:t>
            </w:r>
            <w:r>
              <w:rPr>
                <w:rFonts w:eastAsiaTheme="majorEastAsia" w:cstheme="majorBidi"/>
                <w:szCs w:val="19"/>
              </w:rPr>
              <w:t> s</w:t>
            </w:r>
            <w:r w:rsidRPr="00CE3E4A">
              <w:rPr>
                <w:rFonts w:eastAsiaTheme="majorEastAsia" w:cstheme="majorBidi"/>
                <w:szCs w:val="19"/>
              </w:rPr>
              <w:t>ztuka</w:t>
            </w:r>
          </w:p>
          <w:p w14:paraId="73332C93" w14:textId="4089601F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41EB7B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F38CB3" w14:textId="02D20448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1682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697FA6" w14:textId="4DFAF4B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1139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52EE3B" w14:textId="2F8A803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1682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8A08B3" w14:textId="6F65EB9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1139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7CAEDD" w14:textId="340BD46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44D4D98" w14:textId="44DF3C8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DD5E55" w:rsidRPr="00CE3E4A" w14:paraId="56519C8B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6E11E15" w14:textId="2D087D70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4BB764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C72DCD" w14:textId="0AA16E9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1777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34ED56" w14:textId="6E1C281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1216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81CA3F" w14:textId="493ACBA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1777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3889BC" w14:textId="6FA3A2A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1216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08C9A4" w14:textId="73A3CA7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2C51FA" w14:textId="6D9B2359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DD5E55" w:rsidRPr="00CE3E4A" w14:paraId="28F71337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13EF5E3B" w14:textId="1F0C3C54" w:rsidR="00DD5E55" w:rsidRPr="00CE3E4A" w:rsidRDefault="00DD5E55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Nauki społeczne, </w:t>
            </w:r>
            <w:r w:rsidR="00BF5C1D"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dzienn</w:t>
            </w:r>
            <w:r w:rsidR="00BF5C1D">
              <w:rPr>
                <w:rFonts w:eastAsiaTheme="majorEastAsia" w:cstheme="majorBidi"/>
                <w:szCs w:val="19"/>
              </w:rPr>
              <w:t>i</w:t>
            </w:r>
            <w:r w:rsidRPr="00CE3E4A">
              <w:rPr>
                <w:rFonts w:eastAsiaTheme="majorEastAsia" w:cstheme="majorBidi"/>
                <w:szCs w:val="19"/>
              </w:rPr>
              <w:t>karstwo i informacja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FEB22E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068A1F" w14:textId="0DB7132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2991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ED80F4" w14:textId="4366EAD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2005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790B9A" w14:textId="5E4BA62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1786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BEC932" w14:textId="1732DA0D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1182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394A1E" w14:textId="14E3E61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1205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5DD61A0" w14:textId="05FDB64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823</w:t>
            </w:r>
          </w:p>
        </w:tc>
      </w:tr>
      <w:tr w:rsidR="00DD5E55" w:rsidRPr="00CE3E4A" w14:paraId="45E717D9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29A8E186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0A287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EE83" w14:textId="7FC5AB5D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2981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15C66D" w14:textId="5D4C098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2045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69E4DD" w14:textId="4915FB2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1791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7DE500" w14:textId="6B51A83D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1201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C7255D" w14:textId="36B0238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1190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F13E12" w14:textId="1E4F8CC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844</w:t>
            </w:r>
          </w:p>
        </w:tc>
      </w:tr>
      <w:tr w:rsidR="00DD5E55" w:rsidRPr="00CE3E4A" w14:paraId="687434BE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4D8ABB78" w14:textId="006F1D61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Biznes, administracja i</w:t>
            </w:r>
            <w:r>
              <w:rPr>
                <w:rFonts w:eastAsiaTheme="majorEastAsia" w:cstheme="majorBidi"/>
                <w:szCs w:val="19"/>
              </w:rPr>
              <w:t> </w:t>
            </w:r>
            <w:r w:rsidRPr="00CE3E4A">
              <w:rPr>
                <w:rFonts w:eastAsiaTheme="majorEastAsia" w:cstheme="majorBidi"/>
                <w:szCs w:val="19"/>
              </w:rPr>
              <w:t>prawo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46CA0D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C23E4C" w14:textId="47F85FE9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4548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DCC0D4" w14:textId="54834889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2897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DE48FB" w14:textId="6BF9BF6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2613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A26EFF" w14:textId="68F5C14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1666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88EDC1" w14:textId="74BF17E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1935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15B2AB" w14:textId="69B240B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1231</w:t>
            </w:r>
          </w:p>
        </w:tc>
      </w:tr>
      <w:tr w:rsidR="00DD5E55" w:rsidRPr="00CE3E4A" w14:paraId="6A41D406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D184925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AEE67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58B6B8" w14:textId="766985F1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5672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666763" w14:textId="49446A1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3356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994A29" w14:textId="60A77BE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3416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DBED0D9" w14:textId="14483A1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1992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5EF963" w14:textId="31E82AB1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2256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2921BCF" w14:textId="32BA889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1364</w:t>
            </w:r>
          </w:p>
        </w:tc>
      </w:tr>
      <w:tr w:rsidR="00DD5E55" w:rsidRPr="00CE3E4A" w14:paraId="76A5807E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7A6FE5E2" w14:textId="6E2F630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Nauki przyrodnicze, </w:t>
            </w:r>
            <w:r w:rsidR="00BF5C1D"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matematyka i statystyka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D30B09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5B1C88" w14:textId="3D23626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795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625317" w14:textId="0430494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557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1A705A" w14:textId="3DDA291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795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54DBC1" w14:textId="14FF040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557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7F314A" w14:textId="1D18284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92A3DF" w14:textId="4B4C06B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DD5E55" w:rsidRPr="00CE3E4A" w14:paraId="4D8EC399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63F63D9" w14:textId="0F554935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E66243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54636F" w14:textId="3EAB428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714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74A8E" w14:textId="4B23DB8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484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3EA06" w14:textId="39AABE5D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714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E5CA1D" w14:textId="6655BF3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484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877D86" w14:textId="02957B2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7E73FFF" w14:textId="3BA11B7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DD5E55" w:rsidRPr="00CE3E4A" w14:paraId="1DBFC3C5" w14:textId="77777777" w:rsidTr="005F6D29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78F293A1" w14:textId="78FBB51A" w:rsidR="00DD5E55" w:rsidRPr="00CE3E4A" w:rsidRDefault="00DD5E55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Technologie </w:t>
            </w:r>
            <w:r w:rsidR="00BF5C1D"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teleinformacyjne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67988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411B91" w14:textId="4B54098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1597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CB5642" w14:textId="34B6E97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194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B8C784" w14:textId="5B3DE87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1297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CAECDD" w14:textId="052BEEB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168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EDD94A" w14:textId="24D3E58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300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EB5C126" w14:textId="39A2E1C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26</w:t>
            </w:r>
          </w:p>
        </w:tc>
      </w:tr>
      <w:tr w:rsidR="00DD5E55" w:rsidRPr="00CE3E4A" w14:paraId="531A5DE0" w14:textId="77777777" w:rsidTr="005F6D29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</w:tcPr>
          <w:p w14:paraId="60C624DF" w14:textId="77777777" w:rsidR="00DD5E55" w:rsidRPr="00CE3E4A" w:rsidRDefault="00DD5E55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ind w:right="510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C8163B8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B421D" w14:textId="38BBACE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1662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8843C2F" w14:textId="12E553E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193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405B569" w14:textId="02D0253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1372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A0D4AEC" w14:textId="0630DBE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176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00080B" w14:textId="1B71828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290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3B414C56" w14:textId="6CA9D37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17</w:t>
            </w:r>
          </w:p>
        </w:tc>
      </w:tr>
      <w:tr w:rsidR="00DD5E55" w:rsidRPr="00CE3E4A" w14:paraId="364FAEF1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55946D0A" w14:textId="0E218882" w:rsidR="00DD5E55" w:rsidRPr="00CE3E4A" w:rsidRDefault="00DD5E55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ind w:right="510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Technika, przemysł, budownictwo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27FFCF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8D869C" w14:textId="4FAE07A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4467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71E36A" w14:textId="5B9AC44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1425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2E440D" w14:textId="4CF1611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3585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F5B251" w14:textId="6AE85FD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1289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C6902F" w14:textId="054AF789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882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4965536" w14:textId="30B10313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136</w:t>
            </w:r>
          </w:p>
        </w:tc>
      </w:tr>
      <w:tr w:rsidR="00DD5E55" w:rsidRPr="00CE3E4A" w14:paraId="1122776F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29F7217A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8CC1B91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4A3FC7" w14:textId="11CFB66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4102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7D6E50" w14:textId="6895B10F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1321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FDD5AA" w14:textId="51B68143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3308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FADC76" w14:textId="6189C7FF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1188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E85E86" w14:textId="7DCA679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794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97F3BB6" w14:textId="58F5D40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133</w:t>
            </w:r>
          </w:p>
        </w:tc>
      </w:tr>
      <w:tr w:rsidR="00DD5E55" w:rsidRPr="00CE3E4A" w14:paraId="48A9A775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724C8748" w14:textId="377E92F5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Rolnictwo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EECA91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DE0ECA" w14:textId="167115D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496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EA4DCD" w14:textId="648293C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157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B7730A" w14:textId="64AFC1F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126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C4F7A2" w14:textId="2512DFB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5CFA1D" w14:textId="6FEBB8A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370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BF3F278" w14:textId="462DC3A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105</w:t>
            </w:r>
          </w:p>
        </w:tc>
      </w:tr>
      <w:tr w:rsidR="00DD5E55" w:rsidRPr="00CE3E4A" w14:paraId="62611A2D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2F8A0062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C3D7103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256FE2" w14:textId="64B6B17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478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420B3F" w14:textId="4FC3AC2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149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B610B5" w14:textId="20B0204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108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ABB8A9" w14:textId="1FD3CC11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D8121F" w14:textId="1B48747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370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83C0A39" w14:textId="45A85C88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102</w:t>
            </w:r>
          </w:p>
        </w:tc>
      </w:tr>
      <w:tr w:rsidR="00DD5E55" w:rsidRPr="00CE3E4A" w14:paraId="70D24C67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64653571" w14:textId="0DD88F88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Zdrowie i opieka społeczna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C00CE4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BB3C53" w14:textId="088230F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6640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063084" w14:textId="1161F4A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4997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80153D" w14:textId="0AECD0A8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5430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BBA479" w14:textId="307F7E74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4068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A16B3C" w14:textId="23E83BB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1210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99B95E5" w14:textId="0FFD727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929</w:t>
            </w:r>
          </w:p>
        </w:tc>
      </w:tr>
      <w:tr w:rsidR="00DD5E55" w:rsidRPr="00CE3E4A" w14:paraId="3945B767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4EC9FFEE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66C38AF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C768A3" w14:textId="091DA31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7586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0637F7" w14:textId="51066AF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5765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9DD738" w14:textId="7E43709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5920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566D0A" w14:textId="7C43DE7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4451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1EF79" w14:textId="52B9AA3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1666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16CE2CE" w14:textId="37C48C2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1314</w:t>
            </w:r>
          </w:p>
        </w:tc>
      </w:tr>
      <w:tr w:rsidR="00DD5E55" w:rsidRPr="00CE3E4A" w14:paraId="6358EB97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423618A6" w14:textId="7C2AD3C8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Usługi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5C6C27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ADD175" w14:textId="0AB9108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2152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4965AB" w14:textId="666EE35A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1282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CE4E1A" w14:textId="05F53D3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1460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971464" w14:textId="6AF6A88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975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F5E4BE" w14:textId="502FB591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553180" w14:textId="53E381E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307</w:t>
            </w:r>
          </w:p>
        </w:tc>
      </w:tr>
      <w:tr w:rsidR="00DD5E55" w:rsidRPr="00CE3E4A" w14:paraId="1427785C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6552F5DE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AF22B6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D36A85" w14:textId="59FC26A1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1550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AA5852" w14:textId="3962DDE8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1046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0AF9C3" w14:textId="20E7EAF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1011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1C7B9F" w14:textId="7C2CFB56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796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BF24B5" w14:textId="64B2FFA3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539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EFF218" w14:textId="4205F18C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250</w:t>
            </w:r>
          </w:p>
        </w:tc>
      </w:tr>
      <w:tr w:rsidR="00DD5E55" w:rsidRPr="00CE3E4A" w14:paraId="378F11C6" w14:textId="77777777" w:rsidTr="005C692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7572C62E" w14:textId="43C51DE6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Indywidualne studia </w:t>
            </w:r>
            <w:r w:rsidRPr="00CE3E4A">
              <w:rPr>
                <w:rFonts w:eastAsiaTheme="majorEastAsia" w:cstheme="majorBidi"/>
                <w:szCs w:val="19"/>
              </w:rPr>
              <w:br/>
              <w:t>międzyobszarowe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9D709" w14:textId="05761105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2B45B8" w14:textId="043904F0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695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1E6853" w14:textId="17EB06E7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483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95391A" w14:textId="453FA343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563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BC8B83" w14:textId="4ECCCDE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408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40FE2D" w14:textId="23AA061E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E63D92A" w14:textId="02ACA6C5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75</w:t>
            </w:r>
          </w:p>
        </w:tc>
      </w:tr>
      <w:tr w:rsidR="00DD5E55" w:rsidRPr="00CE3E4A" w14:paraId="5486143B" w14:textId="77777777" w:rsidTr="005C692D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06A9B9E4" w14:textId="77777777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84D14F4" w14:textId="0EE60A99" w:rsidR="00DD5E55" w:rsidRPr="00CE3E4A" w:rsidRDefault="00DD5E55" w:rsidP="00FB3536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29A62B" w14:textId="3486858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440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D864B6" w14:textId="27BE0542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409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9C7097" w14:textId="3FDC84B3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293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C9803E3" w14:textId="09DBAB0F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292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ED9C354" w14:textId="4B3E24BB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147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432744C5" w14:textId="2A14024F" w:rsidR="00DD5E55" w:rsidRPr="008C28A0" w:rsidRDefault="00DD5E55" w:rsidP="00FB3536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4"/>
                <w:szCs w:val="19"/>
              </w:rPr>
              <w:t>117</w:t>
            </w:r>
          </w:p>
        </w:tc>
      </w:tr>
    </w:tbl>
    <w:p w14:paraId="63AD7A5E" w14:textId="213C5474" w:rsidR="00D201AD" w:rsidRPr="00FB3536" w:rsidRDefault="007E73DE" w:rsidP="00C62B1B">
      <w:pPr>
        <w:rPr>
          <w:spacing w:val="-2"/>
          <w:sz w:val="15"/>
          <w:szCs w:val="15"/>
        </w:rPr>
      </w:pPr>
      <w:r w:rsidRPr="007E73DE">
        <w:rPr>
          <w:spacing w:val="-2"/>
          <w:sz w:val="15"/>
          <w:szCs w:val="15"/>
        </w:rPr>
        <w:t xml:space="preserve">1 Łącznie z </w:t>
      </w:r>
      <w:r w:rsidR="00303EC5" w:rsidRPr="007E73DE">
        <w:rPr>
          <w:spacing w:val="-2"/>
          <w:sz w:val="15"/>
          <w:szCs w:val="15"/>
        </w:rPr>
        <w:t>cudzoziemcami</w:t>
      </w:r>
      <w:r w:rsidR="00303EC5">
        <w:rPr>
          <w:spacing w:val="-2"/>
          <w:sz w:val="15"/>
          <w:szCs w:val="15"/>
        </w:rPr>
        <w:t>;</w:t>
      </w:r>
      <w:r w:rsidR="00303EC5" w:rsidRPr="00C62B1B">
        <w:rPr>
          <w:spacing w:val="-2"/>
          <w:sz w:val="15"/>
          <w:szCs w:val="15"/>
        </w:rPr>
        <w:t xml:space="preserve"> bez filii Uniwersytetu w Białymstoku w Wilnie.</w:t>
      </w:r>
      <w:r w:rsidR="00303EC5" w:rsidRPr="0012321D">
        <w:rPr>
          <w:spacing w:val="-2"/>
          <w:sz w:val="15"/>
          <w:szCs w:val="15"/>
        </w:rPr>
        <w:t xml:space="preserve"> </w:t>
      </w:r>
      <w:r w:rsidR="00303EC5">
        <w:rPr>
          <w:spacing w:val="-2"/>
          <w:sz w:val="15"/>
          <w:szCs w:val="15"/>
        </w:rPr>
        <w:t>2</w:t>
      </w:r>
      <w:r w:rsidR="00303EC5" w:rsidRPr="00C62B1B">
        <w:rPr>
          <w:spacing w:val="-2"/>
          <w:sz w:val="15"/>
          <w:szCs w:val="15"/>
        </w:rPr>
        <w:t xml:space="preserve"> Zgodnie z Międzynarodową Klasyfikacją</w:t>
      </w:r>
      <w:r w:rsidR="00303EC5" w:rsidRPr="000B25E5">
        <w:rPr>
          <w:sz w:val="15"/>
        </w:rPr>
        <w:t xml:space="preserve"> Kierunków Kształcenia (ISCED-F 2013)</w:t>
      </w:r>
      <w:r w:rsidR="00303EC5">
        <w:rPr>
          <w:sz w:val="15"/>
        </w:rPr>
        <w:t>.</w:t>
      </w:r>
    </w:p>
    <w:p w14:paraId="0CFBA892" w14:textId="4F2E039C" w:rsidR="001F08E7" w:rsidRPr="006E7843" w:rsidRDefault="00FB3536" w:rsidP="001C7869">
      <w:pPr>
        <w:spacing w:before="80" w:after="0" w:line="288" w:lineRule="auto"/>
        <w:rPr>
          <w:color w:val="000000" w:themeColor="text1"/>
          <w:szCs w:val="19"/>
        </w:rPr>
      </w:pPr>
      <w:r w:rsidRPr="00DB3A62">
        <w:rPr>
          <w:noProof/>
          <w:color w:val="000000" w:themeColor="text1"/>
          <w:sz w:val="18"/>
          <w:szCs w:val="18"/>
          <w:lang w:eastAsia="pl-PL"/>
        </w:rPr>
        <w:lastRenderedPageBreak/>
        <mc:AlternateContent>
          <mc:Choice Requires="wps">
            <w:drawing>
              <wp:anchor distT="0" distB="45720" distL="114300" distR="114300" simplePos="0" relativeHeight="251801600" behindDoc="1" locked="0" layoutInCell="1" allowOverlap="1" wp14:anchorId="545A253D" wp14:editId="10727A1B">
                <wp:simplePos x="0" y="0"/>
                <wp:positionH relativeFrom="column">
                  <wp:posOffset>5238750</wp:posOffset>
                </wp:positionH>
                <wp:positionV relativeFrom="margin">
                  <wp:posOffset>-71755</wp:posOffset>
                </wp:positionV>
                <wp:extent cx="1724025" cy="838200"/>
                <wp:effectExtent l="0" t="0" r="0" b="0"/>
                <wp:wrapTight wrapText="bothSides">
                  <wp:wrapPolygon edited="0">
                    <wp:start x="716" y="0"/>
                    <wp:lineTo x="716" y="21109"/>
                    <wp:lineTo x="20765" y="21109"/>
                    <wp:lineTo x="20765" y="0"/>
                    <wp:lineTo x="716" y="0"/>
                  </wp:wrapPolygon>
                </wp:wrapTight>
                <wp:docPr id="11" name="Pole tekstowe 2" descr="W końcu 2021 r. na uczelniach kształciło się o 1,7% więcej studentów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3717" w14:textId="50D95E49" w:rsidR="00B0579A" w:rsidRPr="00C13FE5" w:rsidRDefault="00B0579A" w:rsidP="00DD5E5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strike/>
                              </w:rPr>
                            </w:pPr>
                            <w:r w:rsidRPr="00C13FE5">
                              <w:t>W końcu 20</w:t>
                            </w:r>
                            <w:r>
                              <w:t>2</w:t>
                            </w:r>
                            <w:r w:rsidR="00DD5E55">
                              <w:t>1</w:t>
                            </w:r>
                            <w:r w:rsidRPr="00C13FE5">
                              <w:t xml:space="preserve"> r. na uczelniach </w:t>
                            </w:r>
                            <w:r>
                              <w:t>kształciło się o</w:t>
                            </w:r>
                            <w:r w:rsidR="00A33D16">
                              <w:t> </w:t>
                            </w:r>
                            <w:r>
                              <w:t>1</w:t>
                            </w:r>
                            <w:r w:rsidR="00DD5E55">
                              <w:t>,7</w:t>
                            </w:r>
                            <w:r w:rsidRPr="00C13FE5">
                              <w:t xml:space="preserve">% </w:t>
                            </w:r>
                            <w:r w:rsidR="00DD5E55">
                              <w:t>więcej</w:t>
                            </w:r>
                            <w:r w:rsidRPr="00C13FE5">
                              <w:t xml:space="preserve"> stu</w:t>
                            </w:r>
                            <w:r>
                              <w:t>dentów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5A253D" id="Pole tekstowe 2" o:spid="_x0000_s1033" type="#_x0000_t202" alt="W końcu 2021 r. na uczelniach kształciło się o 1,7% więcej studentów niż rok wcześniej" style="position:absolute;margin-left:412.5pt;margin-top:-5.65pt;width:135.75pt;height:66pt;z-index:-251514880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" filled="f" stroked="f">
                <v:textbox>
                  <w:txbxContent>
                    <w:p w14:paraId="600C3717" w14:textId="50D95E49" w:rsidR="00B0579A" w:rsidRPr="00C13FE5" w:rsidRDefault="00B0579A" w:rsidP="00DD5E55">
                      <w:pPr>
                        <w:pStyle w:val="tekstzboku"/>
                        <w:suppressAutoHyphens/>
                        <w:spacing w:before="0"/>
                        <w:rPr>
                          <w:strike/>
                        </w:rPr>
                      </w:pPr>
                      <w:r w:rsidRPr="00C13FE5">
                        <w:t>W końcu 20</w:t>
                      </w:r>
                      <w:r>
                        <w:t>2</w:t>
                      </w:r>
                      <w:r w:rsidR="00DD5E55">
                        <w:t>1</w:t>
                      </w:r>
                      <w:r w:rsidRPr="00C13FE5">
                        <w:t xml:space="preserve"> r. na uczelniach </w:t>
                      </w:r>
                      <w:r>
                        <w:t>kształciło się o</w:t>
                      </w:r>
                      <w:r w:rsidR="00A33D16">
                        <w:t> </w:t>
                      </w:r>
                      <w:r>
                        <w:t>1</w:t>
                      </w:r>
                      <w:r w:rsidR="00DD5E55">
                        <w:t>,7</w:t>
                      </w:r>
                      <w:r w:rsidRPr="00C13FE5">
                        <w:t xml:space="preserve">% </w:t>
                      </w:r>
                      <w:r w:rsidR="00DD5E55">
                        <w:t>więcej</w:t>
                      </w:r>
                      <w:r w:rsidRPr="00C13FE5">
                        <w:t xml:space="preserve"> stu</w:t>
                      </w:r>
                      <w:r>
                        <w:t>dentów niż rok wcześniej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1F08E7" w:rsidRPr="00DD5E55">
        <w:rPr>
          <w:color w:val="000000" w:themeColor="text1"/>
          <w:szCs w:val="19"/>
        </w:rPr>
        <w:t>W analizowanym roku akademickim na uczelniach w województwie podlaskim kształciło się 28,</w:t>
      </w:r>
      <w:r w:rsidR="00DD5E55" w:rsidRPr="00DD5E55">
        <w:rPr>
          <w:color w:val="000000" w:themeColor="text1"/>
          <w:szCs w:val="19"/>
        </w:rPr>
        <w:t>9</w:t>
      </w:r>
      <w:r w:rsidR="001F08E7" w:rsidRPr="00DD5E55">
        <w:rPr>
          <w:color w:val="000000" w:themeColor="text1"/>
          <w:szCs w:val="19"/>
        </w:rPr>
        <w:t xml:space="preserve"> tys. studentów (łącznie z cudzoziemcami; bez filii Uniwersytetu w Białymstoku w Wilnie), tj. o 1,</w:t>
      </w:r>
      <w:r w:rsidR="00DD5E55" w:rsidRPr="00DD5E55">
        <w:rPr>
          <w:color w:val="000000" w:themeColor="text1"/>
          <w:szCs w:val="19"/>
        </w:rPr>
        <w:t>7</w:t>
      </w:r>
      <w:r w:rsidR="001F08E7" w:rsidRPr="00DD5E55">
        <w:rPr>
          <w:color w:val="000000" w:themeColor="text1"/>
          <w:szCs w:val="19"/>
        </w:rPr>
        <w:t xml:space="preserve">% </w:t>
      </w:r>
      <w:r w:rsidR="00DD5E55" w:rsidRPr="00DD5E55">
        <w:rPr>
          <w:color w:val="000000" w:themeColor="text1"/>
          <w:szCs w:val="19"/>
        </w:rPr>
        <w:t>więcej</w:t>
      </w:r>
      <w:r w:rsidR="001F08E7" w:rsidRPr="00DD5E55">
        <w:rPr>
          <w:color w:val="000000" w:themeColor="text1"/>
          <w:szCs w:val="19"/>
        </w:rPr>
        <w:t xml:space="preserve"> niż w roku poprzednim. Wśród nich znajdowało się 1</w:t>
      </w:r>
      <w:r w:rsidR="00DD5E55" w:rsidRPr="00DD5E55">
        <w:rPr>
          <w:color w:val="000000" w:themeColor="text1"/>
          <w:szCs w:val="19"/>
        </w:rPr>
        <w:t>7,4</w:t>
      </w:r>
      <w:r w:rsidR="001F08E7" w:rsidRPr="00DD5E55">
        <w:rPr>
          <w:color w:val="000000" w:themeColor="text1"/>
          <w:szCs w:val="19"/>
        </w:rPr>
        <w:t xml:space="preserve"> tys. kobiet, co stanowiło </w:t>
      </w:r>
      <w:r w:rsidR="00DD5E55" w:rsidRPr="00DD5E55">
        <w:rPr>
          <w:color w:val="000000" w:themeColor="text1"/>
          <w:szCs w:val="19"/>
        </w:rPr>
        <w:t>60,4</w:t>
      </w:r>
      <w:r w:rsidR="001F08E7" w:rsidRPr="00DD5E55">
        <w:rPr>
          <w:color w:val="000000" w:themeColor="text1"/>
          <w:szCs w:val="19"/>
        </w:rPr>
        <w:t>% ogółu studentów podlaskich uczelni. Przeważającą grupę</w:t>
      </w:r>
      <w:r w:rsidR="009D6EB8">
        <w:rPr>
          <w:color w:val="000000" w:themeColor="text1"/>
          <w:szCs w:val="19"/>
        </w:rPr>
        <w:t>, liczącą 20,8 tys. osób,</w:t>
      </w:r>
      <w:r w:rsidR="001F08E7" w:rsidRPr="00DD5E55">
        <w:rPr>
          <w:color w:val="000000" w:themeColor="text1"/>
          <w:szCs w:val="19"/>
        </w:rPr>
        <w:t xml:space="preserve"> tworzyli studenci studiów stacjonarnych, których udział w ogólnej liczbie studentów osiągnął 7</w:t>
      </w:r>
      <w:r w:rsidR="00DD5E55" w:rsidRPr="00DD5E55">
        <w:rPr>
          <w:color w:val="000000" w:themeColor="text1"/>
          <w:szCs w:val="19"/>
        </w:rPr>
        <w:t>2,1</w:t>
      </w:r>
      <w:r w:rsidR="001F08E7" w:rsidRPr="00DD5E55">
        <w:rPr>
          <w:color w:val="000000" w:themeColor="text1"/>
          <w:szCs w:val="19"/>
        </w:rPr>
        <w:t xml:space="preserve">% (w porównaniu z rokiem poprzednim ich liczba </w:t>
      </w:r>
      <w:r w:rsidR="00DD5E55" w:rsidRPr="00DD5E55">
        <w:rPr>
          <w:color w:val="000000" w:themeColor="text1"/>
          <w:szCs w:val="19"/>
        </w:rPr>
        <w:t>zwiększyła</w:t>
      </w:r>
      <w:r w:rsidR="001F08E7" w:rsidRPr="00DD5E55">
        <w:rPr>
          <w:color w:val="000000" w:themeColor="text1"/>
          <w:szCs w:val="19"/>
        </w:rPr>
        <w:t xml:space="preserve"> się o 0,</w:t>
      </w:r>
      <w:r w:rsidR="00DD5E55" w:rsidRPr="00DD5E55">
        <w:rPr>
          <w:color w:val="000000" w:themeColor="text1"/>
          <w:szCs w:val="19"/>
        </w:rPr>
        <w:t>5</w:t>
      </w:r>
      <w:r w:rsidR="001F08E7" w:rsidRPr="00DD5E55">
        <w:rPr>
          <w:color w:val="000000" w:themeColor="text1"/>
          <w:szCs w:val="19"/>
        </w:rPr>
        <w:t xml:space="preserve">%). Na studiach niestacjonarnych naukę pobierało </w:t>
      </w:r>
      <w:r w:rsidR="00DD5E55" w:rsidRPr="00DD5E55">
        <w:rPr>
          <w:color w:val="000000" w:themeColor="text1"/>
          <w:szCs w:val="19"/>
        </w:rPr>
        <w:t>8,1</w:t>
      </w:r>
      <w:r w:rsidR="001F08E7" w:rsidRPr="00DD5E55">
        <w:rPr>
          <w:color w:val="000000" w:themeColor="text1"/>
          <w:szCs w:val="19"/>
        </w:rPr>
        <w:t xml:space="preserve"> tys. osób, tj. o 5,</w:t>
      </w:r>
      <w:r w:rsidR="00DD5E55" w:rsidRPr="00DD5E55">
        <w:rPr>
          <w:color w:val="000000" w:themeColor="text1"/>
          <w:szCs w:val="19"/>
        </w:rPr>
        <w:t>1</w:t>
      </w:r>
      <w:r w:rsidR="001F08E7" w:rsidRPr="00DD5E55">
        <w:rPr>
          <w:color w:val="000000" w:themeColor="text1"/>
          <w:szCs w:val="19"/>
        </w:rPr>
        <w:t xml:space="preserve">% </w:t>
      </w:r>
      <w:r w:rsidR="00DD5E55" w:rsidRPr="00DD5E55">
        <w:rPr>
          <w:color w:val="000000" w:themeColor="text1"/>
          <w:szCs w:val="19"/>
        </w:rPr>
        <w:t>więcej</w:t>
      </w:r>
      <w:r w:rsidR="001F08E7" w:rsidRPr="00DD5E55">
        <w:rPr>
          <w:color w:val="000000" w:themeColor="text1"/>
          <w:szCs w:val="19"/>
        </w:rPr>
        <w:t xml:space="preserve"> niż rok wcześniej. Wśród osób kształcących się na uczelniach przeważali słuchacze uczelni publicznych. Ich liczba ukształtowała się na poziomie 2</w:t>
      </w:r>
      <w:r w:rsidR="00DD5E55" w:rsidRPr="00DD5E55">
        <w:rPr>
          <w:color w:val="000000" w:themeColor="text1"/>
          <w:szCs w:val="19"/>
        </w:rPr>
        <w:t>4,1</w:t>
      </w:r>
      <w:r w:rsidR="001F08E7" w:rsidRPr="00DD5E55">
        <w:rPr>
          <w:color w:val="000000" w:themeColor="text1"/>
          <w:szCs w:val="19"/>
        </w:rPr>
        <w:t xml:space="preserve"> tys. (o </w:t>
      </w:r>
      <w:r w:rsidR="00DD5E55" w:rsidRPr="00DD5E55">
        <w:rPr>
          <w:color w:val="000000" w:themeColor="text1"/>
          <w:szCs w:val="19"/>
        </w:rPr>
        <w:t>0,5</w:t>
      </w:r>
      <w:r w:rsidR="001F08E7" w:rsidRPr="00DD5E55">
        <w:rPr>
          <w:color w:val="000000" w:themeColor="text1"/>
          <w:szCs w:val="19"/>
        </w:rPr>
        <w:t xml:space="preserve">% </w:t>
      </w:r>
      <w:r w:rsidR="00DD5E55" w:rsidRPr="00DD5E55">
        <w:rPr>
          <w:color w:val="000000" w:themeColor="text1"/>
          <w:szCs w:val="19"/>
        </w:rPr>
        <w:t>wyższym</w:t>
      </w:r>
      <w:r w:rsidR="001F08E7" w:rsidRPr="00DD5E55">
        <w:rPr>
          <w:color w:val="000000" w:themeColor="text1"/>
          <w:szCs w:val="19"/>
        </w:rPr>
        <w:t xml:space="preserve"> niż przed rokiem), co stanowiło 83</w:t>
      </w:r>
      <w:r w:rsidR="00DD5E55" w:rsidRPr="00DD5E55">
        <w:rPr>
          <w:color w:val="000000" w:themeColor="text1"/>
          <w:szCs w:val="19"/>
        </w:rPr>
        <w:t>,5</w:t>
      </w:r>
      <w:r w:rsidR="001F08E7" w:rsidRPr="00DD5E55">
        <w:rPr>
          <w:color w:val="000000" w:themeColor="text1"/>
          <w:szCs w:val="19"/>
        </w:rPr>
        <w:t>% ogółu studentów, natomiast na uczelniach niepublicznych studiowało 4,</w:t>
      </w:r>
      <w:r w:rsidR="00DD5E55" w:rsidRPr="00DD5E55">
        <w:rPr>
          <w:color w:val="000000" w:themeColor="text1"/>
          <w:szCs w:val="19"/>
        </w:rPr>
        <w:t>8</w:t>
      </w:r>
      <w:r w:rsidR="001F08E7" w:rsidRPr="00DD5E55">
        <w:rPr>
          <w:color w:val="000000" w:themeColor="text1"/>
          <w:szCs w:val="19"/>
        </w:rPr>
        <w:t xml:space="preserve"> tys. osób (o </w:t>
      </w:r>
      <w:r w:rsidR="00DD5E55" w:rsidRPr="00DD5E55">
        <w:rPr>
          <w:color w:val="000000" w:themeColor="text1"/>
          <w:szCs w:val="19"/>
        </w:rPr>
        <w:t>8,4</w:t>
      </w:r>
      <w:r w:rsidR="001F08E7" w:rsidRPr="00DD5E55">
        <w:rPr>
          <w:color w:val="000000" w:themeColor="text1"/>
          <w:szCs w:val="19"/>
        </w:rPr>
        <w:t>% więcej niż rok wcześniej).</w:t>
      </w:r>
    </w:p>
    <w:p w14:paraId="3050B4D9" w14:textId="698C36B5" w:rsidR="0080030E" w:rsidRDefault="00A54CE5" w:rsidP="006C380C">
      <w:pPr>
        <w:spacing w:line="288" w:lineRule="auto"/>
        <w:rPr>
          <w:color w:val="000000" w:themeColor="text1"/>
          <w:szCs w:val="19"/>
        </w:rPr>
      </w:pPr>
      <w:r w:rsidRPr="003373CC"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45720" distL="114300" distR="114300" simplePos="0" relativeHeight="251813888" behindDoc="1" locked="0" layoutInCell="1" allowOverlap="1" wp14:anchorId="2AB1605F" wp14:editId="6CD2CA5C">
                <wp:simplePos x="0" y="0"/>
                <wp:positionH relativeFrom="rightMargin">
                  <wp:posOffset>107315</wp:posOffset>
                </wp:positionH>
                <wp:positionV relativeFrom="margin">
                  <wp:posOffset>3176109</wp:posOffset>
                </wp:positionV>
                <wp:extent cx="1724025" cy="779145"/>
                <wp:effectExtent l="0" t="0" r="0" b="1905"/>
                <wp:wrapTight wrapText="bothSides">
                  <wp:wrapPolygon edited="0">
                    <wp:start x="716" y="0"/>
                    <wp:lineTo x="716" y="21125"/>
                    <wp:lineTo x="20765" y="21125"/>
                    <wp:lineTo x="20765" y="0"/>
                    <wp:lineTo x="716" y="0"/>
                  </wp:wrapPolygon>
                </wp:wrapTight>
                <wp:docPr id="4" name="Pole tekstowe 4" descr="Liczba absolwentów uczelni w roku akademickim 2020/21 była o 6,6% mniejsza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E6EF0" w14:textId="77777777" w:rsidR="00A54CE5" w:rsidRPr="00074DD8" w:rsidRDefault="00A54CE5" w:rsidP="00A54CE5">
                            <w:pPr>
                              <w:pStyle w:val="tekstzboku"/>
                            </w:pPr>
                            <w:r>
                              <w:t>Liczba absolwentów uczelni w roku akademickim 2020/21 była o 6,6% mniejsza niż przed rokiem</w:t>
                            </w:r>
                          </w:p>
                          <w:p w14:paraId="3FA2F63B" w14:textId="77777777" w:rsidR="00A54CE5" w:rsidRPr="00D616D2" w:rsidRDefault="00A54CE5" w:rsidP="00A54CE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1605F" id="Pole tekstowe 4" o:spid="_x0000_s1034" type="#_x0000_t202" alt="Liczba absolwentów uczelni w roku akademickim 2020/21 była o 6,6% mniejsza niż przed rokiem" style="position:absolute;margin-left:8.45pt;margin-top:250.1pt;width:135.75pt;height:61.35pt;z-index:-251502592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" filled="f" stroked="f">
                <v:textbox inset=",0">
                  <w:txbxContent>
                    <w:p w14:paraId="786E6EF0" w14:textId="77777777" w:rsidR="00A54CE5" w:rsidRPr="00074DD8" w:rsidRDefault="00A54CE5" w:rsidP="00A54CE5">
                      <w:pPr>
                        <w:pStyle w:val="tekstzboku"/>
                      </w:pPr>
                      <w:r>
                        <w:t>Liczba absolwentów uczelni w roku akademickim 2020/21 była o 6,6% mniejsza niż przed rokiem</w:t>
                      </w:r>
                    </w:p>
                    <w:p w14:paraId="3FA2F63B" w14:textId="77777777" w:rsidR="00A54CE5" w:rsidRPr="00D616D2" w:rsidRDefault="00A54CE5" w:rsidP="00A54CE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0030E" w:rsidRPr="00DD5E55">
        <w:rPr>
          <w:color w:val="000000" w:themeColor="text1"/>
          <w:szCs w:val="19"/>
        </w:rPr>
        <w:t xml:space="preserve">Największą </w:t>
      </w:r>
      <w:r w:rsidR="006E7843" w:rsidRPr="00DD5E55">
        <w:rPr>
          <w:color w:val="000000" w:themeColor="text1"/>
          <w:szCs w:val="19"/>
        </w:rPr>
        <w:t xml:space="preserve">uczelnią w województwie jest Uniwersytet w Białymstoku, gdzie w końcu grudnia 2021 r. naukę pobierało 8,2 tys. studentów (a ponadto 0,2 tys. słuchaczy filii w Wilnie). </w:t>
      </w:r>
      <w:r w:rsidR="006E7843">
        <w:rPr>
          <w:color w:val="000000" w:themeColor="text1"/>
          <w:szCs w:val="19"/>
        </w:rPr>
        <w:t>M</w:t>
      </w:r>
      <w:r w:rsidR="006E7843" w:rsidRPr="00DD5E55">
        <w:rPr>
          <w:color w:val="000000" w:themeColor="text1"/>
          <w:szCs w:val="19"/>
        </w:rPr>
        <w:t>niejsza liczba osób (7,0 tys.) kształciła się w tym czasie na Politechnice Białostockiej. Te dwie publiczne uczelnie skupiały 52,6% ogółu studentów podlaskich uczelni. Spośród uczelni niepublicznych największą liczbę słuchaczy zarejestrowano w Wyższej Szkole Medycznej w</w:t>
      </w:r>
      <w:r w:rsidR="006E7843">
        <w:rPr>
          <w:color w:val="000000" w:themeColor="text1"/>
          <w:szCs w:val="19"/>
        </w:rPr>
        <w:t> </w:t>
      </w:r>
      <w:r w:rsidR="006E7843" w:rsidRPr="00DD5E55">
        <w:rPr>
          <w:color w:val="000000" w:themeColor="text1"/>
          <w:szCs w:val="19"/>
        </w:rPr>
        <w:t>Białymstoku, gdzie wiedzę zdobywało 1,0 tys. osób, tj. 3,5% ogółu studiujących na uczelniach</w:t>
      </w:r>
      <w:r w:rsidR="006E7843">
        <w:rPr>
          <w:color w:val="000000" w:themeColor="text1"/>
          <w:szCs w:val="19"/>
        </w:rPr>
        <w:t xml:space="preserve"> w Podlaskiem</w:t>
      </w:r>
      <w:r w:rsidR="006E7843" w:rsidRPr="00DD5E55">
        <w:rPr>
          <w:color w:val="000000" w:themeColor="text1"/>
          <w:szCs w:val="19"/>
        </w:rPr>
        <w:t>.</w:t>
      </w:r>
    </w:p>
    <w:p w14:paraId="48E339E7" w14:textId="6DAA2BEC" w:rsidR="00A54CE5" w:rsidRPr="00DD5E55" w:rsidRDefault="00A54CE5" w:rsidP="006C380C">
      <w:pPr>
        <w:spacing w:line="288" w:lineRule="auto"/>
        <w:rPr>
          <w:color w:val="000000" w:themeColor="text1"/>
          <w:szCs w:val="19"/>
        </w:rPr>
      </w:pPr>
      <w:r w:rsidRPr="003373CC">
        <w:rPr>
          <w:color w:val="000000" w:themeColor="text1"/>
          <w:szCs w:val="19"/>
        </w:rPr>
        <w:t>W roku akademickim 2020/21 dyplomy ukończenia studiów pierwszego stopnia z tytułem licencjata bądź inżyniera, drugiego stopnia z tytułem magistra oraz jednolitych studiów magisterskich uzyskało 7,3 tys. osób (łącznie z cudzoziemcami; bez filii Uniwersytetu w Białymstoku w Wilnie). W grupie tej znajdowało się 4,7 tys. kobiet. W porównaniu z poprzednim rokiem liczba absolwentów zmniejszyła się o 6,6%. Z ich ogólnej liczby 74,0% otrzymało dyplom ukończenia studiów stacjonarnych. Najwięcej było absolwentów Uniwersytetu w Białymstoku (2,4 tys.) oraz Politechniki Białostockiej (1,8 tys.).</w:t>
      </w:r>
    </w:p>
    <w:p w14:paraId="20836FFA" w14:textId="6DAA2BEC" w:rsidR="007E73DE" w:rsidRPr="00DB3A62" w:rsidRDefault="00204923" w:rsidP="00322919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t>Tablica 7</w:t>
      </w:r>
      <w:r w:rsidR="007E73DE" w:rsidRPr="00DB3A62">
        <w:rPr>
          <w:sz w:val="18"/>
          <w:szCs w:val="18"/>
        </w:rPr>
        <w:t xml:space="preserve">. </w:t>
      </w:r>
      <w:r w:rsidR="00303EC5" w:rsidRPr="00DB3A62">
        <w:rPr>
          <w:sz w:val="18"/>
          <w:szCs w:val="18"/>
        </w:rPr>
        <w:t>Absolwenci uczelni</w:t>
      </w:r>
      <w:r w:rsidR="00303EC5" w:rsidRPr="00765C38">
        <w:rPr>
          <w:sz w:val="18"/>
          <w:szCs w:val="18"/>
          <w:vertAlign w:val="superscript"/>
        </w:rPr>
        <w:t xml:space="preserve">1 </w:t>
      </w:r>
      <w:r w:rsidR="00303EC5" w:rsidRPr="00DB3A62">
        <w:rPr>
          <w:sz w:val="18"/>
          <w:szCs w:val="18"/>
        </w:rPr>
        <w:t>według form studiów i grup kierunków kształcenia</w:t>
      </w:r>
      <w:r w:rsidR="00303EC5" w:rsidRPr="00765C38">
        <w:rPr>
          <w:sz w:val="18"/>
          <w:szCs w:val="18"/>
          <w:vertAlign w:val="superscript"/>
        </w:rPr>
        <w:t>2</w:t>
      </w:r>
      <w:r w:rsidR="00A56B70" w:rsidRPr="00DB3A62">
        <w:rPr>
          <w:sz w:val="18"/>
          <w:szCs w:val="18"/>
        </w:rPr>
        <w:t xml:space="preserve"> </w:t>
      </w:r>
    </w:p>
    <w:tbl>
      <w:tblPr>
        <w:tblStyle w:val="Siatkatabelijasna1"/>
        <w:tblW w:w="80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Absolwenci uczelni według form studiów i grup kierunków kształcenia"/>
        <w:tblDescription w:val="Dane do tablicy dostępne w załączonym pliku excel."/>
      </w:tblPr>
      <w:tblGrid>
        <w:gridCol w:w="2682"/>
        <w:gridCol w:w="269"/>
        <w:gridCol w:w="852"/>
        <w:gridCol w:w="854"/>
        <w:gridCol w:w="853"/>
        <w:gridCol w:w="852"/>
        <w:gridCol w:w="853"/>
        <w:gridCol w:w="853"/>
      </w:tblGrid>
      <w:tr w:rsidR="007E73DE" w:rsidRPr="00CE3E4A" w14:paraId="5CEE586D" w14:textId="77777777" w:rsidTr="005F6D29">
        <w:trPr>
          <w:trHeight w:val="57"/>
          <w:jc w:val="center"/>
        </w:trPr>
        <w:tc>
          <w:tcPr>
            <w:tcW w:w="2951" w:type="dxa"/>
            <w:gridSpan w:val="2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6D6B9A97" w14:textId="1D13D6B0" w:rsidR="007E73DE" w:rsidRPr="00CE3E4A" w:rsidRDefault="007D0B4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  <w:p w14:paraId="1D8E73F4" w14:textId="61E52918" w:rsidR="000D08F8" w:rsidRPr="00CE3E4A" w:rsidRDefault="000D08F8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a – 20</w:t>
            </w:r>
            <w:r w:rsidR="009C06A8" w:rsidRPr="00CE3E4A">
              <w:rPr>
                <w:szCs w:val="19"/>
                <w:lang w:eastAsia="pl-PL"/>
              </w:rPr>
              <w:t>19</w:t>
            </w:r>
            <w:r w:rsidRPr="00CE3E4A">
              <w:rPr>
                <w:szCs w:val="19"/>
                <w:lang w:eastAsia="pl-PL"/>
              </w:rPr>
              <w:t>/</w:t>
            </w:r>
            <w:r w:rsidR="009C06A8" w:rsidRPr="00CE3E4A">
              <w:rPr>
                <w:szCs w:val="19"/>
                <w:lang w:eastAsia="pl-PL"/>
              </w:rPr>
              <w:t>20</w:t>
            </w:r>
          </w:p>
          <w:p w14:paraId="7FFAC4DE" w14:textId="1C842D82" w:rsidR="007E73DE" w:rsidRPr="00CE3E4A" w:rsidRDefault="000D08F8" w:rsidP="00826A33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b – 20</w:t>
            </w:r>
            <w:r w:rsidR="0066102C" w:rsidRPr="00CE3E4A">
              <w:rPr>
                <w:szCs w:val="19"/>
                <w:lang w:eastAsia="pl-PL"/>
              </w:rPr>
              <w:t>20</w:t>
            </w:r>
            <w:r w:rsidRPr="00CE3E4A">
              <w:rPr>
                <w:szCs w:val="19"/>
                <w:lang w:eastAsia="pl-PL"/>
              </w:rPr>
              <w:t>/</w:t>
            </w:r>
            <w:r w:rsidR="005C692D" w:rsidRPr="00CE3E4A">
              <w:rPr>
                <w:szCs w:val="19"/>
                <w:lang w:eastAsia="pl-PL"/>
              </w:rPr>
              <w:t>2</w:t>
            </w:r>
            <w:r w:rsidR="0066102C" w:rsidRPr="00CE3E4A">
              <w:rPr>
                <w:szCs w:val="19"/>
                <w:lang w:eastAsia="pl-PL"/>
              </w:rPr>
              <w:t>1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25F6D3C" w14:textId="76584784" w:rsidR="007E73DE" w:rsidRPr="00CE3E4A" w:rsidRDefault="00101ABD" w:rsidP="00BF5C1D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1EE88EA" w14:textId="77777777" w:rsidR="007E73DE" w:rsidRPr="00CE3E4A" w:rsidRDefault="007E73DE" w:rsidP="00BF5C1D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kobiety</w:t>
            </w:r>
          </w:p>
        </w:tc>
        <w:tc>
          <w:tcPr>
            <w:tcW w:w="3411" w:type="dxa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270744FD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Z ogółem studiów</w:t>
            </w:r>
          </w:p>
        </w:tc>
      </w:tr>
      <w:tr w:rsidR="007E73DE" w:rsidRPr="00CE3E4A" w14:paraId="3F46F96F" w14:textId="77777777" w:rsidTr="00AD52FF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right w:val="single" w:sz="4" w:space="0" w:color="001D77"/>
            </w:tcBorders>
            <w:vAlign w:val="center"/>
          </w:tcPr>
          <w:p w14:paraId="3EC3487B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4C06C53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</w:tcPr>
          <w:p w14:paraId="45089D98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92AA34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stacjonarnych</w:t>
            </w:r>
          </w:p>
        </w:tc>
        <w:tc>
          <w:tcPr>
            <w:tcW w:w="170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39892DC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niestacjonarnych</w:t>
            </w:r>
          </w:p>
        </w:tc>
      </w:tr>
      <w:tr w:rsidR="007E73DE" w:rsidRPr="00CE3E4A" w14:paraId="0195A6EE" w14:textId="77777777" w:rsidTr="00AD52FF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20DBE660" w14:textId="77777777" w:rsidR="007E73DE" w:rsidRPr="00CE3E4A" w:rsidRDefault="007E73DE" w:rsidP="00826A3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F21BC8E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3C4B5898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192A439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1B2F2DA" w14:textId="42A63CDA" w:rsidR="007E73DE" w:rsidRPr="00CE3E4A" w:rsidRDefault="007E73DE" w:rsidP="00826A33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="00B02555" w:rsidRPr="00CE3E4A">
              <w:rPr>
                <w:szCs w:val="19"/>
              </w:rPr>
              <w:br/>
            </w:r>
            <w:r w:rsidRPr="00CE3E4A">
              <w:rPr>
                <w:szCs w:val="19"/>
              </w:rPr>
              <w:t>kobiety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91B6E5D" w14:textId="77777777" w:rsidR="007E73DE" w:rsidRPr="00CE3E4A" w:rsidRDefault="007E73DE" w:rsidP="00826A33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1C659F1C" w14:textId="7E794903" w:rsidR="007E73DE" w:rsidRPr="00CE3E4A" w:rsidRDefault="007E73DE" w:rsidP="00826A33">
            <w:pPr>
              <w:ind w:left="-113" w:right="-113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="00B02555" w:rsidRPr="00CE3E4A">
              <w:rPr>
                <w:szCs w:val="19"/>
              </w:rPr>
              <w:br/>
            </w:r>
            <w:r w:rsidRPr="00CE3E4A">
              <w:rPr>
                <w:szCs w:val="19"/>
              </w:rPr>
              <w:t>kobiety</w:t>
            </w:r>
          </w:p>
        </w:tc>
      </w:tr>
      <w:tr w:rsidR="0066102C" w:rsidRPr="00CE3E4A" w14:paraId="589DB66D" w14:textId="77777777" w:rsidTr="009D0FCD">
        <w:trPr>
          <w:trHeight w:val="57"/>
          <w:jc w:val="center"/>
        </w:trPr>
        <w:tc>
          <w:tcPr>
            <w:tcW w:w="2682" w:type="dxa"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65319CF3" w14:textId="6D4A99B0" w:rsidR="0066102C" w:rsidRPr="00CE3E4A" w:rsidRDefault="0066102C" w:rsidP="00C62B1B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OGÓŁEM</w:t>
            </w:r>
          </w:p>
        </w:tc>
        <w:tc>
          <w:tcPr>
            <w:tcW w:w="2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5F01BA" w14:textId="77777777" w:rsidR="0066102C" w:rsidRPr="00CE3E4A" w:rsidRDefault="0066102C" w:rsidP="00C62B1B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a</w:t>
            </w:r>
          </w:p>
        </w:tc>
        <w:tc>
          <w:tcPr>
            <w:tcW w:w="85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D20DA5" w14:textId="4BF29B16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7855</w:t>
            </w:r>
          </w:p>
        </w:tc>
        <w:tc>
          <w:tcPr>
            <w:tcW w:w="85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623AF4" w14:textId="3534785B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5218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7C451B" w14:textId="38F9FAF9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5438</w:t>
            </w:r>
          </w:p>
        </w:tc>
        <w:tc>
          <w:tcPr>
            <w:tcW w:w="85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740BEE" w14:textId="691DF9F9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3654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FA6B3F" w14:textId="3E0BA54A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2417</w:t>
            </w:r>
          </w:p>
        </w:tc>
        <w:tc>
          <w:tcPr>
            <w:tcW w:w="853" w:type="dxa"/>
            <w:tcBorders>
              <w:left w:val="single" w:sz="4" w:space="0" w:color="001D77"/>
              <w:bottom w:val="single" w:sz="4" w:space="0" w:color="001D77"/>
              <w:right w:val="nil"/>
            </w:tcBorders>
          </w:tcPr>
          <w:p w14:paraId="03F13C29" w14:textId="5FD0EDEF" w:rsidR="0066102C" w:rsidRPr="008C28A0" w:rsidRDefault="0066102C" w:rsidP="00C62B1B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zCs w:val="19"/>
              </w:rPr>
              <w:t>1564</w:t>
            </w:r>
          </w:p>
        </w:tc>
      </w:tr>
      <w:tr w:rsidR="003373CC" w:rsidRPr="00CE3E4A" w14:paraId="4CF07DA3" w14:textId="77777777" w:rsidTr="009D0FCD">
        <w:trPr>
          <w:trHeight w:val="57"/>
          <w:jc w:val="center"/>
        </w:trPr>
        <w:tc>
          <w:tcPr>
            <w:tcW w:w="268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6C6304" w14:textId="77777777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b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1F6E1E" w14:textId="77777777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E3E4A">
              <w:rPr>
                <w:rFonts w:eastAsiaTheme="majorEastAsia" w:cstheme="majorBidi"/>
                <w:b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D02A53" w14:textId="636CB6F6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7333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F4792F" w14:textId="5CB3E6AA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4717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D9E168" w14:textId="7CA4E5CA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5426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A92ABF" w14:textId="5D107503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3541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D9C4AA" w14:textId="5B65CD07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1907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5AA173" w14:textId="6B7776AF" w:rsidR="003373CC" w:rsidRPr="008C28A0" w:rsidRDefault="003373CC" w:rsidP="003373CC">
            <w:pPr>
              <w:spacing w:before="56" w:after="56"/>
              <w:jc w:val="right"/>
              <w:rPr>
                <w:b/>
                <w:szCs w:val="19"/>
              </w:rPr>
            </w:pPr>
            <w:r w:rsidRPr="008C28A0">
              <w:rPr>
                <w:b/>
                <w:spacing w:val="-4"/>
                <w:szCs w:val="19"/>
              </w:rPr>
              <w:t>1176</w:t>
            </w:r>
          </w:p>
        </w:tc>
      </w:tr>
      <w:tr w:rsidR="003373CC" w:rsidRPr="00CE3E4A" w14:paraId="59733E48" w14:textId="77777777" w:rsidTr="009D0FCD">
        <w:trPr>
          <w:trHeight w:val="57"/>
          <w:jc w:val="center"/>
        </w:trPr>
        <w:tc>
          <w:tcPr>
            <w:tcW w:w="2682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110AD48" w14:textId="6C9D806B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Kształcenie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D47F8B" w14:textId="566B2F13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2DCFE9" w14:textId="63A26EE3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891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E045E" w14:textId="2D15A95B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763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4A8B8C" w14:textId="5ABB4038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471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D86E60" w14:textId="579A5C56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407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0F1DA8" w14:textId="281176BE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420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3F1AC7E" w14:textId="7B8FE9BA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356</w:t>
            </w:r>
          </w:p>
        </w:tc>
      </w:tr>
      <w:tr w:rsidR="003373CC" w:rsidRPr="00CE3E4A" w14:paraId="4A4ECAA6" w14:textId="77777777" w:rsidTr="009D0FCD">
        <w:trPr>
          <w:trHeight w:val="57"/>
          <w:jc w:val="center"/>
        </w:trPr>
        <w:tc>
          <w:tcPr>
            <w:tcW w:w="2682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292833" w14:textId="77777777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F7F06B" w14:textId="5E7B908B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CEDBB6" w14:textId="5B0678B5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868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CFC0B7" w14:textId="2251A693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739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210007" w14:textId="317021AE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481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0AD453" w14:textId="35C8E69B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407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804E71" w14:textId="77438C57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387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74E1A2C" w14:textId="756BE31C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332</w:t>
            </w:r>
          </w:p>
        </w:tc>
      </w:tr>
      <w:tr w:rsidR="00BF5C1D" w:rsidRPr="00CE3E4A" w14:paraId="256277F7" w14:textId="77777777" w:rsidTr="005F6D29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3BB53AB4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Nauki humanistyczne i</w:t>
            </w:r>
            <w:r>
              <w:rPr>
                <w:rFonts w:eastAsiaTheme="majorEastAsia" w:cstheme="majorBidi"/>
                <w:szCs w:val="19"/>
              </w:rPr>
              <w:t> s</w:t>
            </w:r>
            <w:r w:rsidRPr="00CE3E4A">
              <w:rPr>
                <w:rFonts w:eastAsiaTheme="majorEastAsia" w:cstheme="majorBidi"/>
                <w:szCs w:val="19"/>
              </w:rPr>
              <w:t>ztuka</w:t>
            </w:r>
          </w:p>
          <w:p w14:paraId="4BC112C7" w14:textId="125C522C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FA3947" w14:textId="25B09833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744298" w14:textId="2EC2CB4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470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2B86FB" w14:textId="7335A68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347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E602C7" w14:textId="26BBD54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464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0583F4" w14:textId="4C92562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341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4102A" w14:textId="12BFA5A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0D0416" w14:textId="5BCA3FE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</w:t>
            </w:r>
          </w:p>
        </w:tc>
      </w:tr>
      <w:tr w:rsidR="00BF5C1D" w:rsidRPr="00CE3E4A" w14:paraId="1A849264" w14:textId="77777777" w:rsidTr="00595F59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DA10C82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69B689" w14:textId="55E4DB8E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8C8169" w14:textId="79017F3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424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4D523D" w14:textId="497A511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303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58D7BC" w14:textId="7485158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591E97" w14:textId="30989F4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F751C9" w14:textId="6A237E1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D095812" w14:textId="6EA86E7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</w:tr>
      <w:tr w:rsidR="00BF5C1D" w:rsidRPr="00CE3E4A" w14:paraId="39C9473B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6AF0D6E0" w14:textId="56B3A651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Nauki społeczne, </w:t>
            </w:r>
            <w:r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dzienn</w:t>
            </w:r>
            <w:r>
              <w:rPr>
                <w:rFonts w:eastAsiaTheme="majorEastAsia" w:cstheme="majorBidi"/>
                <w:szCs w:val="19"/>
              </w:rPr>
              <w:t>i</w:t>
            </w:r>
            <w:r w:rsidRPr="00CE3E4A">
              <w:rPr>
                <w:rFonts w:eastAsiaTheme="majorEastAsia" w:cstheme="majorBidi"/>
                <w:szCs w:val="19"/>
              </w:rPr>
              <w:t>karstwo i informacja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03355" w14:textId="7D295331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6E0358" w14:textId="6152F51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805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831B0A" w14:textId="69667C2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597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B120D5" w14:textId="279D350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445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4548D3" w14:textId="194AC9C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320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077807" w14:textId="4B0B6EB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360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2949949" w14:textId="6CC4C36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277</w:t>
            </w:r>
          </w:p>
        </w:tc>
      </w:tr>
      <w:tr w:rsidR="00BF5C1D" w:rsidRPr="00CE3E4A" w14:paraId="70A4F38A" w14:textId="77777777" w:rsidTr="00595F59">
        <w:trPr>
          <w:trHeight w:val="57"/>
          <w:jc w:val="center"/>
        </w:trPr>
        <w:tc>
          <w:tcPr>
            <w:tcW w:w="2682" w:type="dxa"/>
            <w:vMerge/>
            <w:tcBorders>
              <w:bottom w:val="nil"/>
              <w:right w:val="single" w:sz="4" w:space="0" w:color="001D77"/>
            </w:tcBorders>
          </w:tcPr>
          <w:p w14:paraId="79BE87BC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D6A2751" w14:textId="342E85F5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C73172F" w14:textId="5389C59F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781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64D27DD" w14:textId="676F586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568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8FF0F31" w14:textId="359E3F2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471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BF6B6B2" w14:textId="12E8B02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350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2CBBA15" w14:textId="03BB8A5D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310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1CAE955E" w14:textId="4CB7C75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218</w:t>
            </w:r>
          </w:p>
        </w:tc>
      </w:tr>
    </w:tbl>
    <w:p w14:paraId="19FECD79" w14:textId="77777777" w:rsidR="00A54CE5" w:rsidRPr="007E73DE" w:rsidRDefault="00A54CE5" w:rsidP="00A54CE5">
      <w:pPr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1 </w:t>
      </w:r>
      <w:r w:rsidRPr="007E73DE">
        <w:rPr>
          <w:spacing w:val="-2"/>
          <w:sz w:val="15"/>
          <w:szCs w:val="15"/>
        </w:rPr>
        <w:t>Łącznie z cudzoziemcami</w:t>
      </w:r>
      <w:r>
        <w:rPr>
          <w:spacing w:val="-2"/>
          <w:sz w:val="15"/>
          <w:szCs w:val="15"/>
        </w:rPr>
        <w:t>;</w:t>
      </w:r>
      <w:r w:rsidRPr="00D201AD">
        <w:rPr>
          <w:sz w:val="15"/>
        </w:rPr>
        <w:t xml:space="preserve"> </w:t>
      </w:r>
      <w:r>
        <w:rPr>
          <w:sz w:val="15"/>
        </w:rPr>
        <w:t>b</w:t>
      </w:r>
      <w:r w:rsidRPr="007D0B4E">
        <w:rPr>
          <w:sz w:val="15"/>
        </w:rPr>
        <w:t>ez fili</w:t>
      </w:r>
      <w:r>
        <w:rPr>
          <w:sz w:val="15"/>
        </w:rPr>
        <w:t>i</w:t>
      </w:r>
      <w:r w:rsidRPr="007D0B4E">
        <w:rPr>
          <w:sz w:val="15"/>
        </w:rPr>
        <w:t xml:space="preserve"> </w:t>
      </w:r>
      <w:r>
        <w:rPr>
          <w:sz w:val="15"/>
        </w:rPr>
        <w:t xml:space="preserve">Uniwersytetu w Białymstoku </w:t>
      </w:r>
      <w:r w:rsidRPr="007D0B4E">
        <w:rPr>
          <w:sz w:val="15"/>
        </w:rPr>
        <w:t>w Wilnie.</w:t>
      </w:r>
      <w:r w:rsidRPr="0012321D">
        <w:rPr>
          <w:spacing w:val="-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2</w:t>
      </w:r>
      <w:r>
        <w:rPr>
          <w:sz w:val="15"/>
        </w:rPr>
        <w:t xml:space="preserve"> </w:t>
      </w:r>
      <w:r w:rsidRPr="000B25E5">
        <w:rPr>
          <w:sz w:val="15"/>
        </w:rPr>
        <w:t>Zgodnie z Międzynarodową Klasyfikacją Kierunków Kształcenia (ISCED-F 2013)</w:t>
      </w:r>
      <w:r>
        <w:rPr>
          <w:sz w:val="15"/>
        </w:rPr>
        <w:t>.</w:t>
      </w:r>
    </w:p>
    <w:p w14:paraId="443A8CDF" w14:textId="471CA0A8" w:rsidR="00A54CE5" w:rsidRDefault="00A54CE5"/>
    <w:p w14:paraId="7398F4E6" w14:textId="65B57743" w:rsidR="00A54CE5" w:rsidRPr="00DB3A62" w:rsidRDefault="00A54CE5" w:rsidP="00A54CE5">
      <w:pPr>
        <w:pStyle w:val="Tytutablicy"/>
        <w:rPr>
          <w:sz w:val="18"/>
          <w:szCs w:val="18"/>
        </w:rPr>
      </w:pPr>
      <w:r w:rsidRPr="00DB3A62">
        <w:rPr>
          <w:sz w:val="18"/>
          <w:szCs w:val="18"/>
        </w:rPr>
        <w:lastRenderedPageBreak/>
        <w:t>Tablica 7. Absolwenci uczelni</w:t>
      </w:r>
      <w:r w:rsidRPr="00765C38">
        <w:rPr>
          <w:sz w:val="18"/>
          <w:szCs w:val="18"/>
          <w:vertAlign w:val="superscript"/>
        </w:rPr>
        <w:t xml:space="preserve">1 </w:t>
      </w:r>
      <w:r w:rsidRPr="00DB3A62">
        <w:rPr>
          <w:sz w:val="18"/>
          <w:szCs w:val="18"/>
        </w:rPr>
        <w:t>według form studiów i grup kierunków kształcenia</w:t>
      </w:r>
      <w:r w:rsidRPr="00765C38">
        <w:rPr>
          <w:sz w:val="18"/>
          <w:szCs w:val="18"/>
          <w:vertAlign w:val="superscript"/>
        </w:rPr>
        <w:t>2</w:t>
      </w:r>
      <w:r w:rsidRPr="00DB3A62">
        <w:rPr>
          <w:sz w:val="18"/>
          <w:szCs w:val="18"/>
        </w:rPr>
        <w:t xml:space="preserve"> </w:t>
      </w:r>
      <w:r>
        <w:rPr>
          <w:sz w:val="18"/>
          <w:szCs w:val="18"/>
        </w:rPr>
        <w:t>(dok.)</w:t>
      </w:r>
    </w:p>
    <w:tbl>
      <w:tblPr>
        <w:tblStyle w:val="Siatkatabelijasna1"/>
        <w:tblW w:w="80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Absolwenci uczelni według form studiów i grup kierunków kształcenia"/>
        <w:tblDescription w:val="Dane do tablicy dostępne w załączonym pliku excel."/>
      </w:tblPr>
      <w:tblGrid>
        <w:gridCol w:w="2682"/>
        <w:gridCol w:w="269"/>
        <w:gridCol w:w="852"/>
        <w:gridCol w:w="854"/>
        <w:gridCol w:w="853"/>
        <w:gridCol w:w="852"/>
        <w:gridCol w:w="853"/>
        <w:gridCol w:w="853"/>
      </w:tblGrid>
      <w:tr w:rsidR="00A54CE5" w:rsidRPr="00CE3E4A" w14:paraId="1F63FA75" w14:textId="77777777" w:rsidTr="00836B12">
        <w:trPr>
          <w:trHeight w:val="57"/>
          <w:jc w:val="center"/>
        </w:trPr>
        <w:tc>
          <w:tcPr>
            <w:tcW w:w="2951" w:type="dxa"/>
            <w:gridSpan w:val="2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4DF8079A" w14:textId="77777777" w:rsidR="00A54CE5" w:rsidRPr="00CE3E4A" w:rsidRDefault="00A54CE5" w:rsidP="00836B1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CE3E4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  <w:p w14:paraId="3F487616" w14:textId="77777777" w:rsidR="00A54CE5" w:rsidRPr="00CE3E4A" w:rsidRDefault="00A54CE5" w:rsidP="00836B12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a – 2019/20</w:t>
            </w:r>
          </w:p>
          <w:p w14:paraId="59E70D59" w14:textId="77777777" w:rsidR="00A54CE5" w:rsidRPr="00CE3E4A" w:rsidRDefault="00A54CE5" w:rsidP="00836B12">
            <w:pPr>
              <w:rPr>
                <w:szCs w:val="19"/>
                <w:lang w:eastAsia="pl-PL"/>
              </w:rPr>
            </w:pPr>
            <w:r w:rsidRPr="00CE3E4A">
              <w:rPr>
                <w:szCs w:val="19"/>
                <w:lang w:eastAsia="pl-PL"/>
              </w:rPr>
              <w:t>b – 2020/21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0FF7E3A1" w14:textId="77777777" w:rsidR="00A54CE5" w:rsidRPr="00CE3E4A" w:rsidRDefault="00A54CE5" w:rsidP="00836B12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Ogółem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3E4583A" w14:textId="77777777" w:rsidR="00A54CE5" w:rsidRPr="00CE3E4A" w:rsidRDefault="00A54CE5" w:rsidP="00836B12">
            <w:pPr>
              <w:ind w:left="-57" w:right="-57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W tym kobiety</w:t>
            </w:r>
          </w:p>
        </w:tc>
        <w:tc>
          <w:tcPr>
            <w:tcW w:w="3411" w:type="dxa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A198083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Z ogółem studiów</w:t>
            </w:r>
          </w:p>
        </w:tc>
      </w:tr>
      <w:tr w:rsidR="00A54CE5" w:rsidRPr="00CE3E4A" w14:paraId="6F3E9DDE" w14:textId="77777777" w:rsidTr="00836B12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right w:val="single" w:sz="4" w:space="0" w:color="001D77"/>
            </w:tcBorders>
            <w:vAlign w:val="center"/>
          </w:tcPr>
          <w:p w14:paraId="598C1E50" w14:textId="77777777" w:rsidR="00A54CE5" w:rsidRPr="00CE3E4A" w:rsidRDefault="00A54CE5" w:rsidP="00836B1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F73CBA9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1D77"/>
              <w:right w:val="single" w:sz="4" w:space="0" w:color="001D77"/>
            </w:tcBorders>
          </w:tcPr>
          <w:p w14:paraId="4859021D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B2E5C8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stacjonarnych</w:t>
            </w:r>
          </w:p>
        </w:tc>
        <w:tc>
          <w:tcPr>
            <w:tcW w:w="170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F25FBED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niestacjonarnych</w:t>
            </w:r>
          </w:p>
        </w:tc>
      </w:tr>
      <w:tr w:rsidR="00A54CE5" w:rsidRPr="00CE3E4A" w14:paraId="5F72E666" w14:textId="77777777" w:rsidTr="00836B12">
        <w:trPr>
          <w:trHeight w:val="57"/>
          <w:jc w:val="center"/>
        </w:trPr>
        <w:tc>
          <w:tcPr>
            <w:tcW w:w="2951" w:type="dxa"/>
            <w:gridSpan w:val="2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503B47B5" w14:textId="77777777" w:rsidR="00A54CE5" w:rsidRPr="00CE3E4A" w:rsidRDefault="00A54CE5" w:rsidP="00836B1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852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D3AC08D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</w:p>
        </w:tc>
        <w:tc>
          <w:tcPr>
            <w:tcW w:w="854" w:type="dxa"/>
            <w:vMerge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1F993E0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EAACA1E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918E79E" w14:textId="77777777" w:rsidR="00A54CE5" w:rsidRPr="00CE3E4A" w:rsidRDefault="00A54CE5" w:rsidP="00836B12">
            <w:pPr>
              <w:ind w:left="-85" w:right="-85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Pr="00CE3E4A">
              <w:rPr>
                <w:szCs w:val="19"/>
              </w:rPr>
              <w:br/>
              <w:t>kobiety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B7A8904" w14:textId="77777777" w:rsidR="00A54CE5" w:rsidRPr="00CE3E4A" w:rsidRDefault="00A54CE5" w:rsidP="00836B12">
            <w:pPr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>razem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36E73898" w14:textId="77777777" w:rsidR="00A54CE5" w:rsidRPr="00CE3E4A" w:rsidRDefault="00A54CE5" w:rsidP="00836B12">
            <w:pPr>
              <w:ind w:left="-113" w:right="-113"/>
              <w:jc w:val="center"/>
              <w:rPr>
                <w:szCs w:val="19"/>
              </w:rPr>
            </w:pPr>
            <w:r w:rsidRPr="00CE3E4A">
              <w:rPr>
                <w:szCs w:val="19"/>
              </w:rPr>
              <w:t xml:space="preserve">w tym </w:t>
            </w:r>
            <w:r w:rsidRPr="00CE3E4A">
              <w:rPr>
                <w:szCs w:val="19"/>
              </w:rPr>
              <w:br/>
              <w:t>kobiety</w:t>
            </w:r>
          </w:p>
        </w:tc>
      </w:tr>
      <w:tr w:rsidR="00BF5C1D" w:rsidRPr="00CE3E4A" w14:paraId="58181D7B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031FDE69" w14:textId="3A81BCC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Biznes, administracja i</w:t>
            </w:r>
            <w:r>
              <w:rPr>
                <w:rFonts w:eastAsiaTheme="majorEastAsia" w:cstheme="majorBidi"/>
                <w:szCs w:val="19"/>
              </w:rPr>
              <w:t> </w:t>
            </w:r>
            <w:r w:rsidRPr="00CE3E4A">
              <w:rPr>
                <w:rFonts w:eastAsiaTheme="majorEastAsia" w:cstheme="majorBidi"/>
                <w:szCs w:val="19"/>
              </w:rPr>
              <w:t>prawo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41D8F" w14:textId="5DDEE25A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0EF8BA" w14:textId="4A717A6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1321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68D934" w14:textId="7E31DDB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918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616D5F" w14:textId="5022A00F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729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AD81F1" w14:textId="091537FF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490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5EEFBE" w14:textId="61AEA2C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52002CC" w14:textId="39C3937D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428</w:t>
            </w:r>
          </w:p>
        </w:tc>
      </w:tr>
      <w:tr w:rsidR="00BF5C1D" w:rsidRPr="00CE3E4A" w14:paraId="671FC27A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302FDB90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070206" w14:textId="6CB79CE2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E56A70" w14:textId="1EFE071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1483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30FE63" w14:textId="1263C22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963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9C028B" w14:textId="181CD54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891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1A5B85" w14:textId="252E964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572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35F307" w14:textId="0746FB7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2B93B2C" w14:textId="492961B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391</w:t>
            </w:r>
          </w:p>
        </w:tc>
      </w:tr>
      <w:tr w:rsidR="00BF5C1D" w:rsidRPr="00CE3E4A" w14:paraId="010F375E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4874A4B3" w14:textId="48647D50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Nauki przyrodnicze, </w:t>
            </w:r>
            <w:r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matematyka i statystyka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F53D3" w14:textId="36B77462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9F959A" w14:textId="5293AF2D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252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3B0783" w14:textId="06B4341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202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9C333D" w14:textId="4A3FB2B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252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666E5F" w14:textId="08B81E8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202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A509BB" w14:textId="1A78DBA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8730EE5" w14:textId="298FFDC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BF5C1D" w:rsidRPr="00CE3E4A" w14:paraId="182AA3E4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3FCBD243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4E2844" w14:textId="10BD1604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6B6211" w14:textId="0CBAD9F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285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9DE3D8" w14:textId="774903F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211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3A9BC1" w14:textId="4729104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285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75FD20" w14:textId="0D61C0C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211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7C8F71" w14:textId="188EBBA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9979B3A" w14:textId="5A80DFB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–</w:t>
            </w:r>
          </w:p>
        </w:tc>
      </w:tr>
      <w:tr w:rsidR="00BF5C1D" w:rsidRPr="00CE3E4A" w14:paraId="6A24140F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36DE0E90" w14:textId="6B2B897A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Technologie </w:t>
            </w:r>
            <w:r>
              <w:rPr>
                <w:rFonts w:eastAsiaTheme="majorEastAsia" w:cstheme="majorBidi"/>
                <w:szCs w:val="19"/>
              </w:rPr>
              <w:br/>
            </w:r>
            <w:r w:rsidRPr="00CE3E4A">
              <w:rPr>
                <w:rFonts w:eastAsiaTheme="majorEastAsia" w:cstheme="majorBidi"/>
                <w:szCs w:val="19"/>
              </w:rPr>
              <w:t>teleinformacyjne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E16EA5" w14:textId="7ACCF28A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5EA2F6" w14:textId="2A76CE2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319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9E63F2" w14:textId="2ACFB14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57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6D3E0B" w14:textId="7CD15F2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278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F1DAAE" w14:textId="073BBA3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54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5EFEE7" w14:textId="1963135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41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765DEE1" w14:textId="08EAB2A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zCs w:val="19"/>
              </w:rPr>
              <w:t>3</w:t>
            </w:r>
          </w:p>
        </w:tc>
      </w:tr>
      <w:tr w:rsidR="00BF5C1D" w:rsidRPr="00CE3E4A" w14:paraId="2430BE99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52277BE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5863E8" w14:textId="1E9EA705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FD7161" w14:textId="0862817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327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F375A0" w14:textId="460D8A6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F4375F" w14:textId="1084230F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FCEC7C" w14:textId="3841B76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093AFF" w14:textId="4C26237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0291C54" w14:textId="6E2C654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</w:tr>
      <w:tr w:rsidR="00BF5C1D" w:rsidRPr="00CE3E4A" w14:paraId="0B663E34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086D2A7" w14:textId="1A847F3A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Technika, przemysł, budownictwo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4C1648" w14:textId="0E777739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FF71D0" w14:textId="0E85D29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1314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BE3878" w14:textId="33054C3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536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890978" w14:textId="1E6D2E1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1061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3D0B14" w14:textId="23B3690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488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DEA081" w14:textId="4779C15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253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DC07570" w14:textId="4D6C5A2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48</w:t>
            </w:r>
          </w:p>
        </w:tc>
      </w:tr>
      <w:tr w:rsidR="00BF5C1D" w:rsidRPr="00CE3E4A" w14:paraId="7520179D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bottom w:val="single" w:sz="8" w:space="0" w:color="001D77"/>
              <w:right w:val="single" w:sz="4" w:space="0" w:color="001D77"/>
            </w:tcBorders>
            <w:vAlign w:val="center"/>
          </w:tcPr>
          <w:p w14:paraId="6C6D15BF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FE83DD1" w14:textId="3881A46B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85775" w14:textId="50CB6D7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1179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603039" w14:textId="2732A21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432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26B2FA" w14:textId="5C81AAA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1003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AD0A78" w14:textId="757D392F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402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777BED" w14:textId="6007C2D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176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DDA273D" w14:textId="24C9F12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30</w:t>
            </w:r>
          </w:p>
        </w:tc>
      </w:tr>
      <w:tr w:rsidR="00BF5C1D" w:rsidRPr="00CE3E4A" w14:paraId="57276788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</w:tcPr>
          <w:p w14:paraId="0D69D452" w14:textId="02DA8DCB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Rolnictwo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00304DD" w14:textId="44D9BA0E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DE592A" w14:textId="717985C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110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0F9A04" w14:textId="5137B4D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946BBC" w14:textId="06254DD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F5F4CB" w14:textId="1DF3879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BD065C" w14:textId="35FD857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CA9BF94" w14:textId="687A2CA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22</w:t>
            </w:r>
          </w:p>
        </w:tc>
      </w:tr>
      <w:tr w:rsidR="00BF5C1D" w:rsidRPr="00CE3E4A" w14:paraId="6D6D4558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  <w:vAlign w:val="center"/>
          </w:tcPr>
          <w:p w14:paraId="3DDE62C1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77F67D3" w14:textId="140A3DA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BEB7BD" w14:textId="3210579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9B75F8" w14:textId="37FE046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09A0A8" w14:textId="26FC434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39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6526A6" w14:textId="36AED74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886B13" w14:textId="6C85DE1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A80774B" w14:textId="66A5F8A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29</w:t>
            </w:r>
          </w:p>
        </w:tc>
      </w:tr>
      <w:tr w:rsidR="00BF5C1D" w:rsidRPr="00CE3E4A" w14:paraId="331364D6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</w:tcPr>
          <w:p w14:paraId="2E04D090" w14:textId="28DDAD79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Zdrowie i opieka społeczna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1E20F" w14:textId="2AF1397C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A0BD6" w14:textId="2AE7129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1513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7503A6" w14:textId="7ED5D17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1252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19AC95" w14:textId="542EDF2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1176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FE893A" w14:textId="314B0F9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968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E33948" w14:textId="711E77B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337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C195660" w14:textId="24FD4BF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284</w:t>
            </w:r>
          </w:p>
        </w:tc>
      </w:tr>
      <w:tr w:rsidR="00BF5C1D" w:rsidRPr="00CE3E4A" w14:paraId="1067A4F3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  <w:vAlign w:val="center"/>
          </w:tcPr>
          <w:p w14:paraId="6688E439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CA85984" w14:textId="732FBBB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7EEBA1" w14:textId="2458CA0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1324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224EB1" w14:textId="7D4B535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1062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318F8C" w14:textId="4DC8566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1205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5CF75B" w14:textId="19A71FD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964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8A1D86" w14:textId="3B7DF31E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119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29B71C0" w14:textId="69E4A89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98</w:t>
            </w:r>
          </w:p>
        </w:tc>
      </w:tr>
      <w:tr w:rsidR="00BF5C1D" w:rsidRPr="00CE3E4A" w14:paraId="2B8FF645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</w:tcPr>
          <w:p w14:paraId="4F4DAAFF" w14:textId="5D2A2DAC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Usługi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1A5D28C" w14:textId="65D8E033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8B43DE" w14:textId="77BC505D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757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B74AA1" w14:textId="2C8308B1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452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B6D80F" w14:textId="763E97B5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441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8B8707" w14:textId="21634D2C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320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7C746" w14:textId="4A15BD6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316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B3496F4" w14:textId="4F2FB61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132</w:t>
            </w:r>
          </w:p>
        </w:tc>
      </w:tr>
      <w:tr w:rsidR="00BF5C1D" w:rsidRPr="00CE3E4A" w14:paraId="6A19F0DE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top w:val="single" w:sz="8" w:space="0" w:color="001D77"/>
              <w:bottom w:val="single" w:sz="8" w:space="0" w:color="001D77"/>
              <w:right w:val="single" w:sz="4" w:space="0" w:color="001D77"/>
            </w:tcBorders>
            <w:vAlign w:val="center"/>
          </w:tcPr>
          <w:p w14:paraId="26B361AF" w14:textId="77777777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AB73789" w14:textId="003A6F03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DA6F1D" w14:textId="7468ADF9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451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E59E66" w14:textId="6EE716B3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292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FA9A6C" w14:textId="325ECAF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270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32C99" w14:textId="799C210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219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D2E417" w14:textId="75AC8440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181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C851F99" w14:textId="765A82C2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73</w:t>
            </w:r>
          </w:p>
        </w:tc>
      </w:tr>
      <w:tr w:rsidR="00BF5C1D" w:rsidRPr="00CE3E4A" w14:paraId="7DFBC775" w14:textId="77777777" w:rsidTr="009D0FCD">
        <w:trPr>
          <w:trHeight w:val="57"/>
          <w:jc w:val="center"/>
        </w:trPr>
        <w:tc>
          <w:tcPr>
            <w:tcW w:w="2682" w:type="dxa"/>
            <w:vMerge w:val="restart"/>
            <w:tcBorders>
              <w:top w:val="single" w:sz="8" w:space="0" w:color="001D77"/>
              <w:bottom w:val="nil"/>
              <w:right w:val="single" w:sz="4" w:space="0" w:color="001D77"/>
            </w:tcBorders>
          </w:tcPr>
          <w:p w14:paraId="3A6523B9" w14:textId="12E0F82D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 xml:space="preserve">Indywidualne studia </w:t>
            </w:r>
            <w:r w:rsidRPr="00CE3E4A">
              <w:rPr>
                <w:rFonts w:eastAsiaTheme="majorEastAsia" w:cstheme="majorBidi"/>
                <w:szCs w:val="19"/>
              </w:rPr>
              <w:br/>
              <w:t>międzyobszarowe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183A63" w14:textId="4403AD53" w:rsidR="00BF5C1D" w:rsidRPr="00CE3E4A" w:rsidRDefault="00BF5C1D" w:rsidP="00BF5C1D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84BB10" w14:textId="73879394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103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091927" w14:textId="278CF7D8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52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169374" w14:textId="1569C2B7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78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23C260" w14:textId="134853A6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44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E4B2AB" w14:textId="0223774A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25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3A72323" w14:textId="1F46596B" w:rsidR="00BF5C1D" w:rsidRPr="008C28A0" w:rsidRDefault="00BF5C1D" w:rsidP="00BF5C1D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8</w:t>
            </w:r>
          </w:p>
        </w:tc>
      </w:tr>
      <w:tr w:rsidR="003373CC" w:rsidRPr="00CE3E4A" w14:paraId="325CE9FC" w14:textId="77777777" w:rsidTr="009D0FCD">
        <w:trPr>
          <w:trHeight w:val="57"/>
          <w:jc w:val="center"/>
        </w:trPr>
        <w:tc>
          <w:tcPr>
            <w:tcW w:w="2682" w:type="dxa"/>
            <w:vMerge/>
            <w:tcBorders>
              <w:top w:val="single" w:sz="12" w:space="0" w:color="001D77"/>
              <w:bottom w:val="nil"/>
              <w:right w:val="single" w:sz="4" w:space="0" w:color="001D77"/>
            </w:tcBorders>
            <w:vAlign w:val="center"/>
          </w:tcPr>
          <w:p w14:paraId="00CF3D2D" w14:textId="77777777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outlineLvl w:val="1"/>
              <w:rPr>
                <w:rFonts w:eastAsiaTheme="majorEastAsia" w:cstheme="majorBidi"/>
                <w:szCs w:val="19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96A99C7" w14:textId="31893619" w:rsidR="003373CC" w:rsidRPr="00CE3E4A" w:rsidRDefault="003373CC" w:rsidP="003373CC">
            <w:pPr>
              <w:keepNext/>
              <w:keepLines/>
              <w:tabs>
                <w:tab w:val="right" w:leader="dot" w:pos="4156"/>
              </w:tabs>
              <w:spacing w:before="56" w:after="56"/>
              <w:jc w:val="right"/>
              <w:outlineLvl w:val="1"/>
              <w:rPr>
                <w:rFonts w:eastAsiaTheme="majorEastAsia" w:cstheme="majorBidi"/>
                <w:szCs w:val="19"/>
              </w:rPr>
            </w:pPr>
            <w:r w:rsidRPr="00CE3E4A">
              <w:rPr>
                <w:rFonts w:eastAsiaTheme="majorEastAsia" w:cstheme="majorBidi"/>
                <w:szCs w:val="19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99A2422" w14:textId="68E12A5F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77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9692493" w14:textId="212369D0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spacing w:val="-5"/>
                <w:szCs w:val="19"/>
              </w:rPr>
              <w:t>60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1ACF325" w14:textId="669F083B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2F8A0D2" w14:textId="7E0BBE0F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73E4B9E" w14:textId="2387449B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  <w:tc>
          <w:tcPr>
            <w:tcW w:w="85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BE7B022" w14:textId="175FAB3A" w:rsidR="003373CC" w:rsidRPr="008C28A0" w:rsidRDefault="003373CC" w:rsidP="003373CC">
            <w:pPr>
              <w:spacing w:before="56" w:after="56"/>
              <w:jc w:val="right"/>
              <w:rPr>
                <w:szCs w:val="19"/>
              </w:rPr>
            </w:pPr>
            <w:r w:rsidRPr="008C28A0">
              <w:rPr>
                <w:b/>
                <w:spacing w:val="-5"/>
                <w:szCs w:val="19"/>
              </w:rPr>
              <w:t>.</w:t>
            </w:r>
          </w:p>
        </w:tc>
      </w:tr>
    </w:tbl>
    <w:p w14:paraId="6B36D4AC" w14:textId="1EECC968" w:rsidR="007E73DE" w:rsidRPr="007E73DE" w:rsidRDefault="008B38F8" w:rsidP="00C62B1B">
      <w:pPr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1 </w:t>
      </w:r>
      <w:r w:rsidR="00FE1527" w:rsidRPr="007E73DE">
        <w:rPr>
          <w:spacing w:val="-2"/>
          <w:sz w:val="15"/>
          <w:szCs w:val="15"/>
        </w:rPr>
        <w:t>Łącznie z cudzoziemcami</w:t>
      </w:r>
      <w:r w:rsidR="00FE1527">
        <w:rPr>
          <w:spacing w:val="-2"/>
          <w:sz w:val="15"/>
          <w:szCs w:val="15"/>
        </w:rPr>
        <w:t>;</w:t>
      </w:r>
      <w:r w:rsidR="00FE1527" w:rsidRPr="00D201AD">
        <w:rPr>
          <w:sz w:val="15"/>
        </w:rPr>
        <w:t xml:space="preserve"> </w:t>
      </w:r>
      <w:r w:rsidR="00FE1527">
        <w:rPr>
          <w:sz w:val="15"/>
        </w:rPr>
        <w:t>b</w:t>
      </w:r>
      <w:r w:rsidR="00FE1527" w:rsidRPr="007D0B4E">
        <w:rPr>
          <w:sz w:val="15"/>
        </w:rPr>
        <w:t>ez fili</w:t>
      </w:r>
      <w:r w:rsidR="00FE1527">
        <w:rPr>
          <w:sz w:val="15"/>
        </w:rPr>
        <w:t>i</w:t>
      </w:r>
      <w:r w:rsidR="00FE1527" w:rsidRPr="007D0B4E">
        <w:rPr>
          <w:sz w:val="15"/>
        </w:rPr>
        <w:t xml:space="preserve"> </w:t>
      </w:r>
      <w:r w:rsidR="00FE1527">
        <w:rPr>
          <w:sz w:val="15"/>
        </w:rPr>
        <w:t xml:space="preserve">Uniwersytetu w Białymstoku </w:t>
      </w:r>
      <w:r w:rsidR="00FE1527" w:rsidRPr="007D0B4E">
        <w:rPr>
          <w:sz w:val="15"/>
        </w:rPr>
        <w:t>w Wilnie.</w:t>
      </w:r>
      <w:r w:rsidR="00FE1527" w:rsidRPr="0012321D">
        <w:rPr>
          <w:spacing w:val="-2"/>
          <w:sz w:val="15"/>
          <w:szCs w:val="15"/>
        </w:rPr>
        <w:t xml:space="preserve"> </w:t>
      </w:r>
      <w:r w:rsidR="00FE1527">
        <w:rPr>
          <w:spacing w:val="-2"/>
          <w:sz w:val="15"/>
          <w:szCs w:val="15"/>
        </w:rPr>
        <w:t>2</w:t>
      </w:r>
      <w:r w:rsidR="00FE1527">
        <w:rPr>
          <w:sz w:val="15"/>
        </w:rPr>
        <w:t xml:space="preserve"> </w:t>
      </w:r>
      <w:r w:rsidR="00FE1527" w:rsidRPr="000B25E5">
        <w:rPr>
          <w:sz w:val="15"/>
        </w:rPr>
        <w:t>Zgodnie z Międzynarodową Klasyfikacją Kierunków Kształcenia (ISCED-F 2013)</w:t>
      </w:r>
      <w:r w:rsidR="00FE1527">
        <w:rPr>
          <w:sz w:val="15"/>
        </w:rPr>
        <w:t>.</w:t>
      </w:r>
    </w:p>
    <w:p w14:paraId="0D4FBF28" w14:textId="4B20513F" w:rsidR="000D08F8" w:rsidRPr="00571450" w:rsidRDefault="005B03D7" w:rsidP="00A54CE5">
      <w:pPr>
        <w:spacing w:before="240" w:line="288" w:lineRule="auto"/>
        <w:rPr>
          <w:color w:val="000000" w:themeColor="text1"/>
          <w:szCs w:val="19"/>
        </w:rPr>
      </w:pPr>
      <w:r w:rsidRPr="003373CC">
        <w:rPr>
          <w:rFonts w:ascii="Fira Sans SemiBold" w:eastAsia="Times New Roman" w:hAnsi="Fira Sans SemiBold" w:cs="Times New Roman"/>
          <w:bCs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43503A6A" wp14:editId="2669FD1F">
                <wp:simplePos x="0" y="0"/>
                <wp:positionH relativeFrom="column">
                  <wp:posOffset>5215255</wp:posOffset>
                </wp:positionH>
                <wp:positionV relativeFrom="page">
                  <wp:posOffset>7564425</wp:posOffset>
                </wp:positionV>
                <wp:extent cx="1724025" cy="1031240"/>
                <wp:effectExtent l="0" t="0" r="0" b="0"/>
                <wp:wrapTight wrapText="bothSides">
                  <wp:wrapPolygon edited="0">
                    <wp:start x="716" y="0"/>
                    <wp:lineTo x="716" y="21148"/>
                    <wp:lineTo x="20765" y="21148"/>
                    <wp:lineTo x="20765" y="0"/>
                    <wp:lineTo x="716" y="0"/>
                  </wp:wrapPolygon>
                </wp:wrapTight>
                <wp:docPr id="5" name="Pole tekstowe 5" descr="Liczba studentów zagranicznych w końcu grudnia 2021 r. zmniejszyła się o 3,6% w porównaniu z zanotowaną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92F31" w14:textId="48C83247" w:rsidR="00B0579A" w:rsidRPr="00D616D2" w:rsidRDefault="00B0579A" w:rsidP="003373C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</w:t>
                            </w:r>
                            <w:r w:rsidR="006E7843">
                              <w:t>studentów zagranicznych w końcu grudnia 2021 r. zmniejszyła się o 3,6% w porównaniu z</w:t>
                            </w:r>
                            <w:r w:rsidR="00BF5C1D">
                              <w:t> </w:t>
                            </w:r>
                            <w:r w:rsidR="006E7843">
                              <w:t>zanotowaną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503A6A" id="Pole tekstowe 5" o:spid="_x0000_s1035" type="#_x0000_t202" alt="Liczba studentów zagranicznych w końcu grudnia 2021 r. zmniejszyła się o 3,6% w porównaniu z zanotowaną rok wcześniej" style="position:absolute;margin-left:410.65pt;margin-top:595.6pt;width:135.75pt;height:8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" filled="f" stroked="f">
                <v:textbox>
                  <w:txbxContent>
                    <w:p w14:paraId="3CC92F31" w14:textId="48C83247" w:rsidR="00B0579A" w:rsidRPr="00D616D2" w:rsidRDefault="00B0579A" w:rsidP="003373C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 xml:space="preserve">Liczba </w:t>
                      </w:r>
                      <w:r w:rsidR="006E7843">
                        <w:t>studentów zagranicznych w końcu grudnia 2021 r. zmniejszyła się o 3,6% w porównaniu z</w:t>
                      </w:r>
                      <w:r w:rsidR="00BF5C1D">
                        <w:t> </w:t>
                      </w:r>
                      <w:r w:rsidR="006E7843">
                        <w:t>zanotowaną rok wcześniej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08F8" w:rsidRPr="003373CC">
        <w:rPr>
          <w:color w:val="000000" w:themeColor="text1"/>
          <w:szCs w:val="19"/>
        </w:rPr>
        <w:t xml:space="preserve">Według stanu </w:t>
      </w:r>
      <w:r w:rsidR="00AD6B59" w:rsidRPr="003373CC">
        <w:rPr>
          <w:color w:val="000000" w:themeColor="text1"/>
          <w:szCs w:val="19"/>
        </w:rPr>
        <w:t>w końcu</w:t>
      </w:r>
      <w:r w:rsidR="002D6463" w:rsidRPr="003373CC">
        <w:rPr>
          <w:color w:val="000000" w:themeColor="text1"/>
          <w:szCs w:val="19"/>
        </w:rPr>
        <w:t xml:space="preserve"> grudnia 20</w:t>
      </w:r>
      <w:r w:rsidR="00FC603B" w:rsidRPr="003373CC">
        <w:rPr>
          <w:color w:val="000000" w:themeColor="text1"/>
          <w:szCs w:val="19"/>
        </w:rPr>
        <w:t>2</w:t>
      </w:r>
      <w:r w:rsidR="003373CC" w:rsidRPr="003373CC">
        <w:rPr>
          <w:color w:val="000000" w:themeColor="text1"/>
          <w:szCs w:val="19"/>
        </w:rPr>
        <w:t>1</w:t>
      </w:r>
      <w:r w:rsidR="002D6463" w:rsidRPr="003373CC">
        <w:rPr>
          <w:color w:val="000000" w:themeColor="text1"/>
          <w:szCs w:val="19"/>
        </w:rPr>
        <w:t xml:space="preserve"> r.</w:t>
      </w:r>
      <w:r w:rsidR="000D08F8" w:rsidRPr="003373CC">
        <w:rPr>
          <w:color w:val="000000" w:themeColor="text1"/>
          <w:szCs w:val="19"/>
        </w:rPr>
        <w:t xml:space="preserve">, na uczelniach </w:t>
      </w:r>
      <w:r w:rsidR="00B84959" w:rsidRPr="003373CC">
        <w:rPr>
          <w:color w:val="000000" w:themeColor="text1"/>
          <w:szCs w:val="19"/>
        </w:rPr>
        <w:t>w województwie</w:t>
      </w:r>
      <w:r w:rsidR="000D08F8" w:rsidRPr="003373CC">
        <w:rPr>
          <w:color w:val="000000" w:themeColor="text1"/>
          <w:szCs w:val="19"/>
        </w:rPr>
        <w:t xml:space="preserve"> studiowało łącznie 1,</w:t>
      </w:r>
      <w:r w:rsidR="003373CC" w:rsidRPr="003373CC">
        <w:rPr>
          <w:color w:val="000000" w:themeColor="text1"/>
          <w:szCs w:val="19"/>
        </w:rPr>
        <w:t>5</w:t>
      </w:r>
      <w:r w:rsidR="00E85ADC" w:rsidRPr="003373CC">
        <w:rPr>
          <w:color w:val="000000" w:themeColor="text1"/>
          <w:szCs w:val="19"/>
        </w:rPr>
        <w:t> </w:t>
      </w:r>
      <w:r w:rsidR="000D08F8" w:rsidRPr="003373CC">
        <w:rPr>
          <w:color w:val="000000" w:themeColor="text1"/>
          <w:szCs w:val="19"/>
        </w:rPr>
        <w:t xml:space="preserve">tys. obcokrajowców, tj. o </w:t>
      </w:r>
      <w:r w:rsidR="00FC603B" w:rsidRPr="003373CC">
        <w:rPr>
          <w:color w:val="000000" w:themeColor="text1"/>
          <w:szCs w:val="19"/>
        </w:rPr>
        <w:t>3</w:t>
      </w:r>
      <w:r w:rsidR="007474A5" w:rsidRPr="003373CC">
        <w:rPr>
          <w:color w:val="000000" w:themeColor="text1"/>
          <w:szCs w:val="19"/>
        </w:rPr>
        <w:t>,</w:t>
      </w:r>
      <w:r w:rsidR="003373CC" w:rsidRPr="003373CC">
        <w:rPr>
          <w:color w:val="000000" w:themeColor="text1"/>
          <w:szCs w:val="19"/>
        </w:rPr>
        <w:t>6</w:t>
      </w:r>
      <w:r w:rsidR="000D08F8" w:rsidRPr="003373CC">
        <w:rPr>
          <w:color w:val="000000" w:themeColor="text1"/>
          <w:szCs w:val="19"/>
        </w:rPr>
        <w:t xml:space="preserve">% </w:t>
      </w:r>
      <w:r w:rsidR="003373CC" w:rsidRPr="003373CC">
        <w:rPr>
          <w:color w:val="000000" w:themeColor="text1"/>
          <w:szCs w:val="19"/>
        </w:rPr>
        <w:t>mniej</w:t>
      </w:r>
      <w:r w:rsidR="000D08F8" w:rsidRPr="003373CC">
        <w:rPr>
          <w:color w:val="000000" w:themeColor="text1"/>
          <w:szCs w:val="19"/>
        </w:rPr>
        <w:t xml:space="preserve"> niż przed rokiem. Dużym zainteresowaniem cudzoziemców cieszyły się studia stacjonarne, na których kształciło się 9</w:t>
      </w:r>
      <w:r w:rsidR="003373CC" w:rsidRPr="003373CC">
        <w:rPr>
          <w:color w:val="000000" w:themeColor="text1"/>
          <w:szCs w:val="19"/>
        </w:rPr>
        <w:t>3,8</w:t>
      </w:r>
      <w:r w:rsidR="000D08F8" w:rsidRPr="003373CC">
        <w:rPr>
          <w:color w:val="000000" w:themeColor="text1"/>
          <w:szCs w:val="19"/>
        </w:rPr>
        <w:t xml:space="preserve">% ogółu słuchaczy </w:t>
      </w:r>
      <w:r w:rsidR="000D08F8" w:rsidRPr="00571450">
        <w:rPr>
          <w:color w:val="000000" w:themeColor="text1"/>
          <w:szCs w:val="19"/>
        </w:rPr>
        <w:t>zagranicznych.</w:t>
      </w:r>
    </w:p>
    <w:p w14:paraId="47651083" w14:textId="7963A40B" w:rsidR="000D08F8" w:rsidRPr="00571450" w:rsidRDefault="000D08F8" w:rsidP="00E85ADC">
      <w:pPr>
        <w:spacing w:line="288" w:lineRule="auto"/>
        <w:rPr>
          <w:color w:val="000000" w:themeColor="text1"/>
          <w:szCs w:val="19"/>
        </w:rPr>
      </w:pPr>
      <w:r w:rsidRPr="00571450">
        <w:rPr>
          <w:color w:val="000000" w:themeColor="text1"/>
          <w:szCs w:val="19"/>
        </w:rPr>
        <w:t xml:space="preserve">Podobnie jak w latach poprzednich, najliczniejszą grupę </w:t>
      </w:r>
      <w:r w:rsidR="00B84959" w:rsidRPr="00571450">
        <w:rPr>
          <w:color w:val="000000" w:themeColor="text1"/>
          <w:szCs w:val="19"/>
        </w:rPr>
        <w:t xml:space="preserve">– </w:t>
      </w:r>
      <w:r w:rsidR="00571450" w:rsidRPr="00571450">
        <w:rPr>
          <w:color w:val="000000" w:themeColor="text1"/>
          <w:szCs w:val="19"/>
        </w:rPr>
        <w:t>473</w:t>
      </w:r>
      <w:r w:rsidR="00BF50D6" w:rsidRPr="00571450">
        <w:rPr>
          <w:color w:val="000000" w:themeColor="text1"/>
          <w:szCs w:val="19"/>
        </w:rPr>
        <w:t xml:space="preserve"> os</w:t>
      </w:r>
      <w:r w:rsidR="009F11FF">
        <w:rPr>
          <w:color w:val="000000" w:themeColor="text1"/>
          <w:szCs w:val="19"/>
        </w:rPr>
        <w:t>o</w:t>
      </w:r>
      <w:r w:rsidR="00BF50D6" w:rsidRPr="00571450">
        <w:rPr>
          <w:color w:val="000000" w:themeColor="text1"/>
          <w:szCs w:val="19"/>
        </w:rPr>
        <w:t>b</w:t>
      </w:r>
      <w:r w:rsidR="009F11FF">
        <w:rPr>
          <w:color w:val="000000" w:themeColor="text1"/>
          <w:szCs w:val="19"/>
        </w:rPr>
        <w:t>y</w:t>
      </w:r>
      <w:r w:rsidRPr="00571450">
        <w:rPr>
          <w:color w:val="000000" w:themeColor="text1"/>
          <w:szCs w:val="19"/>
        </w:rPr>
        <w:t xml:space="preserve"> </w:t>
      </w:r>
      <w:r w:rsidR="00AD6B59" w:rsidRPr="00571450">
        <w:rPr>
          <w:color w:val="000000" w:themeColor="text1"/>
          <w:szCs w:val="19"/>
        </w:rPr>
        <w:t xml:space="preserve">– </w:t>
      </w:r>
      <w:r w:rsidRPr="00571450">
        <w:rPr>
          <w:color w:val="000000" w:themeColor="text1"/>
          <w:szCs w:val="19"/>
        </w:rPr>
        <w:t>stanowili obcokrajowcy</w:t>
      </w:r>
      <w:r w:rsidRPr="00571450">
        <w:rPr>
          <w:color w:val="000000" w:themeColor="text1"/>
          <w:sz w:val="28"/>
          <w:szCs w:val="19"/>
        </w:rPr>
        <w:t xml:space="preserve"> </w:t>
      </w:r>
      <w:r w:rsidRPr="00571450">
        <w:rPr>
          <w:color w:val="000000" w:themeColor="text1"/>
          <w:szCs w:val="19"/>
        </w:rPr>
        <w:t>studiujący</w:t>
      </w:r>
      <w:r w:rsidRPr="00571450">
        <w:rPr>
          <w:color w:val="000000" w:themeColor="text1"/>
          <w:spacing w:val="22"/>
          <w:szCs w:val="19"/>
        </w:rPr>
        <w:t xml:space="preserve"> </w:t>
      </w:r>
      <w:r w:rsidRPr="00571450">
        <w:rPr>
          <w:color w:val="000000" w:themeColor="text1"/>
          <w:szCs w:val="19"/>
        </w:rPr>
        <w:t>na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Uniwersytecie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w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Białymstoku,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w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tym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="00571450" w:rsidRPr="00571450">
        <w:rPr>
          <w:color w:val="000000" w:themeColor="text1"/>
          <w:szCs w:val="19"/>
        </w:rPr>
        <w:t>203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os</w:t>
      </w:r>
      <w:r w:rsidR="00571450" w:rsidRPr="00571450">
        <w:rPr>
          <w:color w:val="000000" w:themeColor="text1"/>
          <w:szCs w:val="19"/>
        </w:rPr>
        <w:t>o</w:t>
      </w:r>
      <w:r w:rsidR="00FC603B" w:rsidRPr="00571450">
        <w:rPr>
          <w:color w:val="000000" w:themeColor="text1"/>
          <w:szCs w:val="19"/>
        </w:rPr>
        <w:t>b</w:t>
      </w:r>
      <w:r w:rsidR="00571450" w:rsidRPr="00571450">
        <w:rPr>
          <w:color w:val="000000" w:themeColor="text1"/>
          <w:szCs w:val="19"/>
        </w:rPr>
        <w:t>y</w:t>
      </w:r>
      <w:r w:rsidRPr="00571450">
        <w:rPr>
          <w:color w:val="000000" w:themeColor="text1"/>
          <w:spacing w:val="20"/>
          <w:szCs w:val="19"/>
        </w:rPr>
        <w:t xml:space="preserve"> </w:t>
      </w:r>
      <w:r w:rsidRPr="00571450">
        <w:rPr>
          <w:color w:val="000000" w:themeColor="text1"/>
          <w:szCs w:val="19"/>
        </w:rPr>
        <w:t>–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na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filialnym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>wydziale</w:t>
      </w:r>
      <w:r w:rsidRPr="00571450">
        <w:rPr>
          <w:color w:val="000000" w:themeColor="text1"/>
          <w:spacing w:val="21"/>
          <w:szCs w:val="19"/>
        </w:rPr>
        <w:t xml:space="preserve"> </w:t>
      </w:r>
      <w:r w:rsidRPr="00571450">
        <w:rPr>
          <w:color w:val="000000" w:themeColor="text1"/>
          <w:szCs w:val="19"/>
        </w:rPr>
        <w:t xml:space="preserve">ekonomiczno-informatycznym w Wilnie. Wśród studentów Uniwersytetu Medycznego w Białymstoku </w:t>
      </w:r>
      <w:r w:rsidR="00571450" w:rsidRPr="00571450">
        <w:rPr>
          <w:color w:val="000000" w:themeColor="text1"/>
          <w:szCs w:val="19"/>
        </w:rPr>
        <w:t>454</w:t>
      </w:r>
      <w:r w:rsidRPr="00571450">
        <w:rPr>
          <w:color w:val="000000" w:themeColor="text1"/>
          <w:szCs w:val="19"/>
        </w:rPr>
        <w:t xml:space="preserve"> os</w:t>
      </w:r>
      <w:r w:rsidR="00FC603B" w:rsidRPr="00571450">
        <w:rPr>
          <w:color w:val="000000" w:themeColor="text1"/>
          <w:szCs w:val="19"/>
        </w:rPr>
        <w:t>oby</w:t>
      </w:r>
      <w:r w:rsidR="00DD5B0F" w:rsidRPr="00571450">
        <w:rPr>
          <w:color w:val="000000" w:themeColor="text1"/>
          <w:szCs w:val="19"/>
        </w:rPr>
        <w:t xml:space="preserve"> nie był</w:t>
      </w:r>
      <w:r w:rsidR="00FC603B" w:rsidRPr="00571450">
        <w:rPr>
          <w:color w:val="000000" w:themeColor="text1"/>
          <w:szCs w:val="19"/>
        </w:rPr>
        <w:t>y</w:t>
      </w:r>
      <w:r w:rsidRPr="00571450">
        <w:rPr>
          <w:color w:val="000000" w:themeColor="text1"/>
          <w:szCs w:val="19"/>
        </w:rPr>
        <w:t xml:space="preserve"> obywatelami polskimi. W tej grupie znajdowało się </w:t>
      </w:r>
      <w:r w:rsidR="00571450" w:rsidRPr="00571450">
        <w:rPr>
          <w:color w:val="000000" w:themeColor="text1"/>
          <w:szCs w:val="19"/>
        </w:rPr>
        <w:t>428</w:t>
      </w:r>
      <w:r w:rsidRPr="00571450">
        <w:rPr>
          <w:color w:val="000000" w:themeColor="text1"/>
          <w:szCs w:val="19"/>
        </w:rPr>
        <w:t xml:space="preserve"> słuchaczy kierunku lekarskiego.</w:t>
      </w:r>
    </w:p>
    <w:p w14:paraId="0B374729" w14:textId="7A69A6B7" w:rsidR="000D08F8" w:rsidRPr="00571450" w:rsidRDefault="000D08F8" w:rsidP="00E85ADC">
      <w:pPr>
        <w:spacing w:line="288" w:lineRule="auto"/>
        <w:rPr>
          <w:color w:val="000000" w:themeColor="text1"/>
          <w:szCs w:val="19"/>
        </w:rPr>
      </w:pPr>
      <w:r w:rsidRPr="00571450">
        <w:rPr>
          <w:color w:val="000000" w:themeColor="text1"/>
          <w:szCs w:val="19"/>
        </w:rPr>
        <w:t>W roku akademickim 20</w:t>
      </w:r>
      <w:r w:rsidR="00571450" w:rsidRPr="00571450">
        <w:rPr>
          <w:color w:val="000000" w:themeColor="text1"/>
          <w:szCs w:val="19"/>
        </w:rPr>
        <w:t>20</w:t>
      </w:r>
      <w:r w:rsidR="00FC603B" w:rsidRPr="00571450">
        <w:rPr>
          <w:color w:val="000000" w:themeColor="text1"/>
          <w:szCs w:val="19"/>
        </w:rPr>
        <w:t>/2</w:t>
      </w:r>
      <w:r w:rsidR="00571450" w:rsidRPr="00571450">
        <w:rPr>
          <w:color w:val="000000" w:themeColor="text1"/>
          <w:szCs w:val="19"/>
        </w:rPr>
        <w:t>1</w:t>
      </w:r>
      <w:r w:rsidRPr="00571450">
        <w:rPr>
          <w:color w:val="000000" w:themeColor="text1"/>
          <w:szCs w:val="19"/>
        </w:rPr>
        <w:t xml:space="preserve"> na podlaskich uczelniach dyplomy ukończenia studiów otrzymało </w:t>
      </w:r>
      <w:r w:rsidR="00571450" w:rsidRPr="00571450">
        <w:rPr>
          <w:color w:val="000000" w:themeColor="text1"/>
          <w:szCs w:val="19"/>
        </w:rPr>
        <w:t>227</w:t>
      </w:r>
      <w:r w:rsidRPr="00571450">
        <w:rPr>
          <w:color w:val="000000" w:themeColor="text1"/>
          <w:szCs w:val="19"/>
        </w:rPr>
        <w:t xml:space="preserve"> cudzoziemców, w tym studiów stacjonarnych – </w:t>
      </w:r>
      <w:r w:rsidR="00571450" w:rsidRPr="00571450">
        <w:rPr>
          <w:color w:val="000000" w:themeColor="text1"/>
          <w:szCs w:val="19"/>
        </w:rPr>
        <w:t>206</w:t>
      </w:r>
      <w:r w:rsidRPr="00571450">
        <w:rPr>
          <w:color w:val="000000" w:themeColor="text1"/>
          <w:szCs w:val="19"/>
        </w:rPr>
        <w:t xml:space="preserve"> os</w:t>
      </w:r>
      <w:r w:rsidR="003E3423" w:rsidRPr="00571450">
        <w:rPr>
          <w:color w:val="000000" w:themeColor="text1"/>
          <w:szCs w:val="19"/>
        </w:rPr>
        <w:t>ób</w:t>
      </w:r>
      <w:r w:rsidR="00FC603B" w:rsidRPr="00571450">
        <w:rPr>
          <w:color w:val="000000" w:themeColor="text1"/>
          <w:szCs w:val="19"/>
        </w:rPr>
        <w:t xml:space="preserve">. Najwięcej obcokrajowców </w:t>
      </w:r>
      <w:r w:rsidR="00FC603B" w:rsidRPr="00571450">
        <w:rPr>
          <w:color w:val="000000" w:themeColor="text1"/>
          <w:szCs w:val="19"/>
        </w:rPr>
        <w:lastRenderedPageBreak/>
        <w:t>(</w:t>
      </w:r>
      <w:r w:rsidR="00571450" w:rsidRPr="00571450">
        <w:rPr>
          <w:color w:val="000000" w:themeColor="text1"/>
          <w:szCs w:val="19"/>
        </w:rPr>
        <w:t>75</w:t>
      </w:r>
      <w:r w:rsidRPr="00571450">
        <w:rPr>
          <w:color w:val="000000" w:themeColor="text1"/>
          <w:szCs w:val="19"/>
        </w:rPr>
        <w:t xml:space="preserve"> o</w:t>
      </w:r>
      <w:r w:rsidR="009F11FF">
        <w:rPr>
          <w:color w:val="000000" w:themeColor="text1"/>
          <w:szCs w:val="19"/>
        </w:rPr>
        <w:t>sób</w:t>
      </w:r>
      <w:r w:rsidRPr="00571450">
        <w:rPr>
          <w:color w:val="000000" w:themeColor="text1"/>
          <w:szCs w:val="19"/>
        </w:rPr>
        <w:t xml:space="preserve">) zdobyło dyplom Uniwersytetu w Białymstoku, a wśród nich znaczącą grupę stanowili absolwenci filii </w:t>
      </w:r>
      <w:r w:rsidR="006E7843" w:rsidRPr="00571450">
        <w:rPr>
          <w:color w:val="000000" w:themeColor="text1"/>
          <w:szCs w:val="19"/>
        </w:rPr>
        <w:t>Uniwersytetu w Wilnie (39 osób)</w:t>
      </w:r>
      <w:r w:rsidR="006E7843">
        <w:rPr>
          <w:color w:val="000000" w:themeColor="text1"/>
          <w:szCs w:val="19"/>
        </w:rPr>
        <w:t>,</w:t>
      </w:r>
      <w:r w:rsidR="006E7843" w:rsidRPr="00571450">
        <w:rPr>
          <w:color w:val="000000" w:themeColor="text1"/>
          <w:szCs w:val="19"/>
        </w:rPr>
        <w:t xml:space="preserve"> </w:t>
      </w:r>
      <w:r w:rsidR="006E7843" w:rsidRPr="00571450">
        <w:rPr>
          <w:color w:val="000000" w:themeColor="text1"/>
        </w:rPr>
        <w:t>oraz dyplom Politechniki Białostockiej (72 osoby).</w:t>
      </w:r>
    </w:p>
    <w:p w14:paraId="63716146" w14:textId="3450EB70" w:rsidR="007E73DE" w:rsidRPr="007E73DE" w:rsidRDefault="007E73DE" w:rsidP="00CA7371">
      <w:pPr>
        <w:spacing w:before="1200"/>
        <w:rPr>
          <w:b/>
          <w:szCs w:val="19"/>
        </w:rPr>
      </w:pPr>
      <w:r w:rsidRPr="007E73DE">
        <w:rPr>
          <w:b/>
          <w:szCs w:val="19"/>
        </w:rPr>
        <w:t>Uwaga</w:t>
      </w:r>
    </w:p>
    <w:p w14:paraId="4DB302D0" w14:textId="6803B583" w:rsidR="000D08F8" w:rsidRPr="006F78D4" w:rsidRDefault="000D08F8" w:rsidP="00E85ADC">
      <w:pPr>
        <w:rPr>
          <w:color w:val="000000" w:themeColor="text1"/>
          <w:szCs w:val="19"/>
        </w:rPr>
      </w:pPr>
      <w:r w:rsidRPr="006F78D4">
        <w:rPr>
          <w:color w:val="000000" w:themeColor="text1"/>
          <w:szCs w:val="19"/>
        </w:rPr>
        <w:t>Informacje</w:t>
      </w:r>
      <w:r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zawarte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w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niniejszym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opracowaniu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zaprezentowano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według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stanu</w:t>
      </w:r>
      <w:r w:rsidR="008B38F8" w:rsidRPr="006F78D4">
        <w:rPr>
          <w:color w:val="000000" w:themeColor="text1"/>
          <w:spacing w:val="-17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organizacyjnego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systemu</w:t>
      </w:r>
      <w:r w:rsidR="008B38F8" w:rsidRPr="006F78D4">
        <w:rPr>
          <w:color w:val="000000" w:themeColor="text1"/>
          <w:spacing w:val="-15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edukacji, regulowanego ustawą z dnia 14 grudnia 2016 r. – Prawo oświatowe (Dz. U.</w:t>
      </w:r>
      <w:r w:rsidR="00D97B50" w:rsidRPr="006F78D4">
        <w:rPr>
          <w:color w:val="000000" w:themeColor="text1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z</w:t>
      </w:r>
      <w:r w:rsidR="00D97B50" w:rsidRPr="006F78D4">
        <w:rPr>
          <w:color w:val="000000" w:themeColor="text1"/>
          <w:szCs w:val="19"/>
        </w:rPr>
        <w:t> </w:t>
      </w:r>
      <w:r w:rsidR="008B38F8" w:rsidRPr="006F78D4">
        <w:rPr>
          <w:color w:val="000000" w:themeColor="text1"/>
          <w:szCs w:val="19"/>
        </w:rPr>
        <w:t>20</w:t>
      </w:r>
      <w:r w:rsidR="00FC603B" w:rsidRPr="006F78D4">
        <w:rPr>
          <w:color w:val="000000" w:themeColor="text1"/>
          <w:szCs w:val="19"/>
        </w:rPr>
        <w:t>2</w:t>
      </w:r>
      <w:r w:rsidR="006F78D4" w:rsidRPr="006F78D4">
        <w:rPr>
          <w:color w:val="000000" w:themeColor="text1"/>
          <w:szCs w:val="19"/>
        </w:rPr>
        <w:t>1</w:t>
      </w:r>
      <w:r w:rsidR="008B38F8" w:rsidRPr="006F78D4">
        <w:rPr>
          <w:color w:val="000000" w:themeColor="text1"/>
          <w:szCs w:val="19"/>
        </w:rPr>
        <w:t xml:space="preserve"> r. poz. </w:t>
      </w:r>
      <w:r w:rsidR="006F78D4" w:rsidRPr="006F78D4">
        <w:rPr>
          <w:color w:val="000000" w:themeColor="text1"/>
          <w:szCs w:val="19"/>
        </w:rPr>
        <w:t>1082</w:t>
      </w:r>
      <w:r w:rsidR="008B38F8" w:rsidRPr="006F78D4">
        <w:rPr>
          <w:color w:val="000000" w:themeColor="text1"/>
          <w:szCs w:val="19"/>
        </w:rPr>
        <w:t>, z późn. zm.), ustawą z dnia 7 września 1991 r. o systemie oświaty (Dz. U.</w:t>
      </w:r>
      <w:r w:rsidR="00D97B50" w:rsidRPr="006F78D4">
        <w:rPr>
          <w:color w:val="000000" w:themeColor="text1"/>
          <w:szCs w:val="19"/>
        </w:rPr>
        <w:t xml:space="preserve"> </w:t>
      </w:r>
      <w:r w:rsidR="008B38F8" w:rsidRPr="006F78D4">
        <w:rPr>
          <w:color w:val="000000" w:themeColor="text1"/>
          <w:szCs w:val="19"/>
        </w:rPr>
        <w:t>z</w:t>
      </w:r>
      <w:r w:rsidR="00D97B50" w:rsidRPr="006F78D4">
        <w:rPr>
          <w:color w:val="000000" w:themeColor="text1"/>
          <w:szCs w:val="19"/>
        </w:rPr>
        <w:t> </w:t>
      </w:r>
      <w:r w:rsidR="008B38F8" w:rsidRPr="006F78D4">
        <w:rPr>
          <w:color w:val="000000" w:themeColor="text1"/>
          <w:szCs w:val="19"/>
        </w:rPr>
        <w:t>20</w:t>
      </w:r>
      <w:r w:rsidR="00FC603B" w:rsidRPr="006F78D4">
        <w:rPr>
          <w:color w:val="000000" w:themeColor="text1"/>
          <w:szCs w:val="19"/>
        </w:rPr>
        <w:t>2</w:t>
      </w:r>
      <w:r w:rsidR="006F78D4" w:rsidRPr="006F78D4">
        <w:rPr>
          <w:color w:val="000000" w:themeColor="text1"/>
          <w:szCs w:val="19"/>
        </w:rPr>
        <w:t>1</w:t>
      </w:r>
      <w:r w:rsidR="008B38F8" w:rsidRPr="006F78D4">
        <w:rPr>
          <w:color w:val="000000" w:themeColor="text1"/>
          <w:szCs w:val="19"/>
        </w:rPr>
        <w:t xml:space="preserve"> r. poz. </w:t>
      </w:r>
      <w:r w:rsidR="006F78D4" w:rsidRPr="006F78D4">
        <w:rPr>
          <w:color w:val="000000" w:themeColor="text1"/>
          <w:szCs w:val="19"/>
        </w:rPr>
        <w:t>1915</w:t>
      </w:r>
      <w:r w:rsidR="008B38F8" w:rsidRPr="006F78D4">
        <w:rPr>
          <w:color w:val="000000" w:themeColor="text1"/>
          <w:szCs w:val="19"/>
        </w:rPr>
        <w:t xml:space="preserve">) oraz ustawą z dnia 20 lipca 2018 r. – Prawo o szkolnictwie wyższym i nauce (Dz. U. poz. 1668, z późn. zm.). </w:t>
      </w:r>
      <w:r w:rsidRPr="006F78D4">
        <w:rPr>
          <w:color w:val="000000" w:themeColor="text1"/>
          <w:szCs w:val="19"/>
        </w:rPr>
        <w:t xml:space="preserve">Przedstawione informacje, z wyjątkiem danych o </w:t>
      </w:r>
      <w:r w:rsidR="000F3661" w:rsidRPr="006F78D4">
        <w:rPr>
          <w:color w:val="000000" w:themeColor="text1"/>
          <w:szCs w:val="19"/>
        </w:rPr>
        <w:t>uczelniach</w:t>
      </w:r>
      <w:r w:rsidRPr="006F78D4">
        <w:rPr>
          <w:color w:val="000000" w:themeColor="text1"/>
          <w:szCs w:val="19"/>
        </w:rPr>
        <w:t>, opracowano</w:t>
      </w:r>
      <w:r w:rsidRPr="006F78D4">
        <w:rPr>
          <w:color w:val="000000" w:themeColor="text1"/>
          <w:spacing w:val="-13"/>
          <w:szCs w:val="19"/>
        </w:rPr>
        <w:t xml:space="preserve"> </w:t>
      </w:r>
      <w:r w:rsidRPr="006F78D4">
        <w:rPr>
          <w:color w:val="000000" w:themeColor="text1"/>
          <w:szCs w:val="19"/>
        </w:rPr>
        <w:t>na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podstawie</w:t>
      </w:r>
      <w:r w:rsidRPr="006F78D4">
        <w:rPr>
          <w:color w:val="000000" w:themeColor="text1"/>
          <w:spacing w:val="-13"/>
          <w:szCs w:val="19"/>
        </w:rPr>
        <w:t xml:space="preserve"> </w:t>
      </w:r>
      <w:r w:rsidRPr="006F78D4">
        <w:rPr>
          <w:color w:val="000000" w:themeColor="text1"/>
          <w:szCs w:val="19"/>
        </w:rPr>
        <w:t>systemu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informacji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oświatowej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administrowanego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przez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Pr="006F78D4">
        <w:rPr>
          <w:color w:val="000000" w:themeColor="text1"/>
          <w:szCs w:val="19"/>
        </w:rPr>
        <w:t>Ministerstwo</w:t>
      </w:r>
      <w:r w:rsidRPr="006F78D4">
        <w:rPr>
          <w:color w:val="000000" w:themeColor="text1"/>
          <w:spacing w:val="-11"/>
          <w:szCs w:val="19"/>
        </w:rPr>
        <w:t xml:space="preserve"> </w:t>
      </w:r>
      <w:r w:rsidRPr="006F78D4">
        <w:rPr>
          <w:color w:val="000000" w:themeColor="text1"/>
          <w:szCs w:val="19"/>
        </w:rPr>
        <w:t>Edukacji</w:t>
      </w:r>
      <w:r w:rsidRPr="006F78D4">
        <w:rPr>
          <w:color w:val="000000" w:themeColor="text1"/>
          <w:spacing w:val="-12"/>
          <w:szCs w:val="19"/>
        </w:rPr>
        <w:t xml:space="preserve"> </w:t>
      </w:r>
      <w:r w:rsidR="00FC603B" w:rsidRPr="006F78D4">
        <w:rPr>
          <w:color w:val="000000" w:themeColor="text1"/>
          <w:spacing w:val="-12"/>
          <w:szCs w:val="19"/>
        </w:rPr>
        <w:t xml:space="preserve">i </w:t>
      </w:r>
      <w:r w:rsidRPr="006F78D4">
        <w:rPr>
          <w:color w:val="000000" w:themeColor="text1"/>
          <w:szCs w:val="19"/>
        </w:rPr>
        <w:t>Na</w:t>
      </w:r>
      <w:r w:rsidR="00FC603B" w:rsidRPr="006F78D4">
        <w:rPr>
          <w:color w:val="000000" w:themeColor="text1"/>
          <w:szCs w:val="19"/>
        </w:rPr>
        <w:t>uki</w:t>
      </w:r>
      <w:r w:rsidRPr="006F78D4">
        <w:rPr>
          <w:color w:val="000000" w:themeColor="text1"/>
          <w:szCs w:val="19"/>
        </w:rPr>
        <w:t>.</w:t>
      </w:r>
    </w:p>
    <w:p w14:paraId="677FB19D" w14:textId="0783C673" w:rsidR="000D08F8" w:rsidRPr="006F78D4" w:rsidRDefault="000D08F8" w:rsidP="00E85ADC">
      <w:pPr>
        <w:rPr>
          <w:color w:val="000000" w:themeColor="text1"/>
          <w:szCs w:val="19"/>
        </w:rPr>
      </w:pPr>
      <w:r w:rsidRPr="006F78D4">
        <w:rPr>
          <w:color w:val="000000" w:themeColor="text1"/>
          <w:szCs w:val="19"/>
        </w:rPr>
        <w:t xml:space="preserve">Od 1 </w:t>
      </w:r>
      <w:r w:rsidR="00F4021F" w:rsidRPr="006F78D4">
        <w:rPr>
          <w:color w:val="000000" w:themeColor="text1"/>
          <w:szCs w:val="19"/>
        </w:rPr>
        <w:t>września</w:t>
      </w:r>
      <w:r w:rsidRPr="006F78D4">
        <w:rPr>
          <w:color w:val="000000" w:themeColor="text1"/>
          <w:szCs w:val="19"/>
        </w:rPr>
        <w:t xml:space="preserve"> 2017 r. rozpoczęto reformę sytemu edukacji, któ</w:t>
      </w:r>
      <w:r w:rsidR="002F4FA1" w:rsidRPr="006F78D4">
        <w:rPr>
          <w:color w:val="000000" w:themeColor="text1"/>
          <w:szCs w:val="19"/>
        </w:rPr>
        <w:t>ra wprowadz</w:t>
      </w:r>
      <w:r w:rsidR="007D0B4E" w:rsidRPr="006F78D4">
        <w:rPr>
          <w:color w:val="000000" w:themeColor="text1"/>
          <w:szCs w:val="19"/>
        </w:rPr>
        <w:t>ił</w:t>
      </w:r>
      <w:r w:rsidR="002F4FA1" w:rsidRPr="006F78D4">
        <w:rPr>
          <w:color w:val="000000" w:themeColor="text1"/>
          <w:szCs w:val="19"/>
        </w:rPr>
        <w:t xml:space="preserve">a: 8-letnią </w:t>
      </w:r>
      <w:r w:rsidRPr="006F78D4">
        <w:rPr>
          <w:color w:val="000000" w:themeColor="text1"/>
          <w:szCs w:val="19"/>
        </w:rPr>
        <w:t xml:space="preserve">szkołę podstawową, 4-letnie liceum ogólnokształcące, 5-letnie technikum, 3-letnią szkołę branżową I stopnia, 2-letnią szkołę branżową II stopnia oraz </w:t>
      </w:r>
      <w:r w:rsidR="007D0B4E" w:rsidRPr="006F78D4">
        <w:rPr>
          <w:color w:val="000000" w:themeColor="text1"/>
          <w:szCs w:val="19"/>
        </w:rPr>
        <w:t>zlikwidowała</w:t>
      </w:r>
      <w:r w:rsidRPr="006F78D4">
        <w:rPr>
          <w:color w:val="000000" w:themeColor="text1"/>
          <w:szCs w:val="19"/>
        </w:rPr>
        <w:t xml:space="preserve"> gimnazja.</w:t>
      </w:r>
    </w:p>
    <w:p w14:paraId="2FE1B3DC" w14:textId="799AE914" w:rsidR="00626E6D" w:rsidRPr="006F78D4" w:rsidRDefault="000D08F8" w:rsidP="00E85ADC">
      <w:pPr>
        <w:rPr>
          <w:color w:val="000000" w:themeColor="text1"/>
          <w:szCs w:val="19"/>
        </w:rPr>
      </w:pPr>
      <w:r w:rsidRPr="006F78D4">
        <w:rPr>
          <w:color w:val="000000" w:themeColor="text1"/>
          <w:szCs w:val="19"/>
        </w:rPr>
        <w:t>Dane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dotyczące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wychowania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przedszkolnego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oraz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szkół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Pr="006F78D4">
        <w:rPr>
          <w:color w:val="000000" w:themeColor="text1"/>
          <w:szCs w:val="19"/>
        </w:rPr>
        <w:t>(poza</w:t>
      </w:r>
      <w:r w:rsidRPr="006F78D4">
        <w:rPr>
          <w:color w:val="000000" w:themeColor="text1"/>
          <w:spacing w:val="-5"/>
          <w:szCs w:val="19"/>
        </w:rPr>
        <w:t xml:space="preserve"> </w:t>
      </w:r>
      <w:r w:rsidR="00AA75F2" w:rsidRPr="006F78D4">
        <w:rPr>
          <w:color w:val="000000" w:themeColor="text1"/>
          <w:szCs w:val="19"/>
        </w:rPr>
        <w:t>uczelniami</w:t>
      </w:r>
      <w:r w:rsidRPr="006F78D4">
        <w:rPr>
          <w:color w:val="000000" w:themeColor="text1"/>
          <w:szCs w:val="19"/>
        </w:rPr>
        <w:t>)</w:t>
      </w:r>
      <w:r w:rsidRPr="006F78D4">
        <w:rPr>
          <w:color w:val="000000" w:themeColor="text1"/>
          <w:spacing w:val="-4"/>
          <w:szCs w:val="19"/>
        </w:rPr>
        <w:t xml:space="preserve"> </w:t>
      </w:r>
      <w:r w:rsidRPr="006F78D4">
        <w:rPr>
          <w:color w:val="000000" w:themeColor="text1"/>
          <w:szCs w:val="19"/>
        </w:rPr>
        <w:t>podano</w:t>
      </w:r>
      <w:r w:rsidRPr="006F78D4">
        <w:rPr>
          <w:color w:val="000000" w:themeColor="text1"/>
          <w:spacing w:val="-4"/>
          <w:szCs w:val="19"/>
        </w:rPr>
        <w:t xml:space="preserve"> </w:t>
      </w:r>
      <w:r w:rsidRPr="006F78D4">
        <w:rPr>
          <w:color w:val="000000" w:themeColor="text1"/>
          <w:szCs w:val="19"/>
        </w:rPr>
        <w:t>według</w:t>
      </w:r>
      <w:r w:rsidRPr="006F78D4">
        <w:rPr>
          <w:color w:val="000000" w:themeColor="text1"/>
          <w:spacing w:val="-4"/>
          <w:szCs w:val="19"/>
        </w:rPr>
        <w:t xml:space="preserve"> </w:t>
      </w:r>
      <w:r w:rsidRPr="006F78D4">
        <w:rPr>
          <w:color w:val="000000" w:themeColor="text1"/>
          <w:szCs w:val="19"/>
        </w:rPr>
        <w:t>stanu</w:t>
      </w:r>
      <w:r w:rsidRPr="006F78D4">
        <w:rPr>
          <w:color w:val="000000" w:themeColor="text1"/>
          <w:spacing w:val="-4"/>
          <w:szCs w:val="19"/>
        </w:rPr>
        <w:t xml:space="preserve"> </w:t>
      </w:r>
      <w:r w:rsidRPr="006F78D4">
        <w:rPr>
          <w:color w:val="000000" w:themeColor="text1"/>
          <w:szCs w:val="19"/>
        </w:rPr>
        <w:t xml:space="preserve">na początku roku szkolnego, a dane o absolwentach – na koniec roku szkolnego. </w:t>
      </w:r>
    </w:p>
    <w:p w14:paraId="125DBD8C" w14:textId="310A8E6D" w:rsidR="008C1275" w:rsidRPr="006F78D4" w:rsidRDefault="00B270DF" w:rsidP="00E85ADC">
      <w:pPr>
        <w:rPr>
          <w:color w:val="000000" w:themeColor="text1"/>
          <w:szCs w:val="19"/>
        </w:rPr>
      </w:pPr>
      <w:r w:rsidRPr="006F78D4">
        <w:rPr>
          <w:color w:val="000000" w:themeColor="text1"/>
          <w:szCs w:val="19"/>
        </w:rPr>
        <w:t xml:space="preserve">Dane o studentach zaprezentowano według stanu w dniu 31 grudnia. </w:t>
      </w:r>
      <w:r w:rsidR="00626E6D" w:rsidRPr="006F78D4">
        <w:rPr>
          <w:color w:val="000000" w:themeColor="text1"/>
          <w:szCs w:val="19"/>
        </w:rPr>
        <w:t>D</w:t>
      </w:r>
      <w:r w:rsidR="000D08F8" w:rsidRPr="006F78D4">
        <w:rPr>
          <w:color w:val="000000" w:themeColor="text1"/>
          <w:szCs w:val="19"/>
        </w:rPr>
        <w:t>ane o absolwe</w:t>
      </w:r>
      <w:r w:rsidR="00AA75F2" w:rsidRPr="006F78D4">
        <w:rPr>
          <w:color w:val="000000" w:themeColor="text1"/>
          <w:szCs w:val="19"/>
        </w:rPr>
        <w:t xml:space="preserve">ntach </w:t>
      </w:r>
      <w:r w:rsidR="007D0B4E" w:rsidRPr="006F78D4">
        <w:rPr>
          <w:color w:val="000000" w:themeColor="text1"/>
          <w:szCs w:val="19"/>
        </w:rPr>
        <w:t xml:space="preserve">uczelni </w:t>
      </w:r>
      <w:r w:rsidR="00FC40A4" w:rsidRPr="006F78D4">
        <w:rPr>
          <w:color w:val="000000" w:themeColor="text1"/>
          <w:szCs w:val="19"/>
        </w:rPr>
        <w:t>dotyczą</w:t>
      </w:r>
      <w:r w:rsidR="00FC603B" w:rsidRPr="006F78D4">
        <w:rPr>
          <w:color w:val="000000" w:themeColor="text1"/>
        </w:rPr>
        <w:t xml:space="preserve"> osób, które uzyskały dyplom ukończenia studiów wyższych</w:t>
      </w:r>
      <w:r w:rsidR="00BF50D6" w:rsidRPr="006F78D4">
        <w:rPr>
          <w:color w:val="000000" w:themeColor="text1"/>
        </w:rPr>
        <w:t xml:space="preserve"> </w:t>
      </w:r>
      <w:r w:rsidR="00FC603B" w:rsidRPr="006F78D4">
        <w:rPr>
          <w:color w:val="000000" w:themeColor="text1"/>
          <w:spacing w:val="-48"/>
        </w:rPr>
        <w:t xml:space="preserve"> </w:t>
      </w:r>
      <w:r w:rsidR="00FC603B" w:rsidRPr="006F78D4">
        <w:rPr>
          <w:color w:val="000000" w:themeColor="text1"/>
        </w:rPr>
        <w:t>w</w:t>
      </w:r>
      <w:r w:rsidR="00FC603B" w:rsidRPr="006F78D4">
        <w:rPr>
          <w:color w:val="000000" w:themeColor="text1"/>
          <w:spacing w:val="-1"/>
        </w:rPr>
        <w:t xml:space="preserve"> </w:t>
      </w:r>
      <w:r w:rsidR="00FC603B" w:rsidRPr="006F78D4">
        <w:rPr>
          <w:color w:val="000000" w:themeColor="text1"/>
        </w:rPr>
        <w:t>okresie od</w:t>
      </w:r>
      <w:r w:rsidR="00FC603B" w:rsidRPr="006F78D4">
        <w:rPr>
          <w:color w:val="000000" w:themeColor="text1"/>
          <w:spacing w:val="-2"/>
        </w:rPr>
        <w:t xml:space="preserve"> </w:t>
      </w:r>
      <w:r w:rsidR="00FC603B" w:rsidRPr="006F78D4">
        <w:rPr>
          <w:color w:val="000000" w:themeColor="text1"/>
        </w:rPr>
        <w:t>1</w:t>
      </w:r>
      <w:r w:rsidR="00D97B50" w:rsidRPr="006F78D4">
        <w:rPr>
          <w:color w:val="000000" w:themeColor="text1"/>
          <w:spacing w:val="-1"/>
        </w:rPr>
        <w:t> </w:t>
      </w:r>
      <w:r w:rsidR="00FC603B" w:rsidRPr="006F78D4">
        <w:rPr>
          <w:color w:val="000000" w:themeColor="text1"/>
        </w:rPr>
        <w:t>stycznia</w:t>
      </w:r>
      <w:r w:rsidR="00FC603B" w:rsidRPr="006F78D4">
        <w:rPr>
          <w:color w:val="000000" w:themeColor="text1"/>
          <w:spacing w:val="-1"/>
        </w:rPr>
        <w:t xml:space="preserve"> </w:t>
      </w:r>
      <w:r w:rsidR="00FC603B" w:rsidRPr="006F78D4">
        <w:rPr>
          <w:color w:val="000000" w:themeColor="text1"/>
        </w:rPr>
        <w:t>do</w:t>
      </w:r>
      <w:r w:rsidR="00FC603B" w:rsidRPr="006F78D4">
        <w:rPr>
          <w:color w:val="000000" w:themeColor="text1"/>
          <w:spacing w:val="-2"/>
        </w:rPr>
        <w:t xml:space="preserve"> </w:t>
      </w:r>
      <w:r w:rsidR="00FC603B" w:rsidRPr="006F78D4">
        <w:rPr>
          <w:color w:val="000000" w:themeColor="text1"/>
        </w:rPr>
        <w:t>31</w:t>
      </w:r>
      <w:r w:rsidR="00FC603B" w:rsidRPr="006F78D4">
        <w:rPr>
          <w:color w:val="000000" w:themeColor="text1"/>
          <w:spacing w:val="-1"/>
        </w:rPr>
        <w:t xml:space="preserve"> </w:t>
      </w:r>
      <w:r w:rsidR="00FC603B" w:rsidRPr="006F78D4">
        <w:rPr>
          <w:color w:val="000000" w:themeColor="text1"/>
        </w:rPr>
        <w:t>grudnia.</w:t>
      </w:r>
    </w:p>
    <w:p w14:paraId="01B9AFCB" w14:textId="762BCBE8" w:rsidR="00A76AFF" w:rsidRPr="007E73DE" w:rsidRDefault="00A76AFF" w:rsidP="00A54CE5">
      <w:pPr>
        <w:spacing w:before="7080" w:line="288" w:lineRule="auto"/>
        <w:rPr>
          <w:b/>
          <w:spacing w:val="-2"/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48FC2440" w14:textId="06B20506" w:rsidR="00BB6FD1" w:rsidRPr="00BB6FD1" w:rsidRDefault="00BB6FD1" w:rsidP="006C380C">
      <w:pPr>
        <w:spacing w:line="288" w:lineRule="auto"/>
        <w:rPr>
          <w:szCs w:val="19"/>
        </w:rPr>
        <w:sectPr w:rsidR="00BB6FD1" w:rsidRPr="00BB6FD1" w:rsidSect="007522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73A12" w14:paraId="341F8BCE" w14:textId="77777777" w:rsidTr="00824DCA">
        <w:trPr>
          <w:trHeight w:val="1626"/>
        </w:trPr>
        <w:tc>
          <w:tcPr>
            <w:tcW w:w="4926" w:type="dxa"/>
          </w:tcPr>
          <w:p w14:paraId="7048BDBE" w14:textId="77777777" w:rsidR="00573A12" w:rsidRPr="004A1D19" w:rsidRDefault="00573A12" w:rsidP="00824DC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1A41231" w14:textId="77777777" w:rsidR="00573A12" w:rsidRPr="008925F0" w:rsidRDefault="00573A12" w:rsidP="00824DC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7E5AB87D" w14:textId="77777777" w:rsidR="00573A12" w:rsidRPr="008B37E2" w:rsidRDefault="00573A12" w:rsidP="00824DCA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796499AE" w14:textId="77777777" w:rsidR="00573A12" w:rsidRPr="00AB24E4" w:rsidRDefault="00573A12" w:rsidP="00824DCA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C456A83" w14:textId="77777777" w:rsidR="00573A12" w:rsidRDefault="00573A12" w:rsidP="00824DC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2368953C" w14:textId="4059B36E" w:rsidR="00573A12" w:rsidRPr="004A1D19" w:rsidRDefault="00573A12" w:rsidP="00824DCA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7E31DD5C" w14:textId="77777777" w:rsidR="00573A12" w:rsidRPr="004A1D19" w:rsidRDefault="00573A12" w:rsidP="00824D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A0605F6" w14:textId="77777777" w:rsidR="00573A12" w:rsidRDefault="00573A12" w:rsidP="00824DCA">
            <w:pPr>
              <w:rPr>
                <w:sz w:val="18"/>
              </w:rPr>
            </w:pPr>
          </w:p>
        </w:tc>
      </w:tr>
      <w:tr w:rsidR="00573A12" w14:paraId="5B32565E" w14:textId="77777777" w:rsidTr="00824DCA">
        <w:trPr>
          <w:trHeight w:val="418"/>
        </w:trPr>
        <w:tc>
          <w:tcPr>
            <w:tcW w:w="4926" w:type="dxa"/>
            <w:vMerge w:val="restart"/>
          </w:tcPr>
          <w:p w14:paraId="394324B8" w14:textId="57CDD4AC" w:rsidR="00573A12" w:rsidRPr="00F05FC7" w:rsidRDefault="00573A12" w:rsidP="00824DCA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FE47A3D" w14:textId="77777777" w:rsidR="00573A12" w:rsidRDefault="00B4048D" w:rsidP="00824DCA">
            <w:pPr>
              <w:ind w:firstLine="680"/>
              <w:rPr>
                <w:sz w:val="18"/>
              </w:rPr>
            </w:pPr>
            <w:hyperlink r:id="rId16" w:tooltip="Link do strony internetowej Urzędu Statystycznego w Białymstoku" w:history="1">
              <w:r w:rsidR="00573A12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05696" behindDoc="0" locked="0" layoutInCell="1" allowOverlap="1" wp14:anchorId="47F527DF" wp14:editId="575345B7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40" name="Obraz 40" descr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" name="Obraz 40" descr="Ikona strony www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73A12" w:rsidRPr="00EF5879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 w:rsidR="00573A12">
              <w:rPr>
                <w:sz w:val="18"/>
              </w:rPr>
              <w:t xml:space="preserve"> </w:t>
            </w:r>
          </w:p>
        </w:tc>
      </w:tr>
      <w:tr w:rsidR="00573A12" w14:paraId="74FF6CD5" w14:textId="77777777" w:rsidTr="00824DCA">
        <w:trPr>
          <w:trHeight w:val="418"/>
        </w:trPr>
        <w:tc>
          <w:tcPr>
            <w:tcW w:w="4926" w:type="dxa"/>
            <w:vMerge/>
          </w:tcPr>
          <w:p w14:paraId="352836AE" w14:textId="77777777" w:rsidR="00573A12" w:rsidRPr="00C91687" w:rsidRDefault="00573A12" w:rsidP="00824D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C68594" w14:textId="77777777" w:rsidR="00573A12" w:rsidRDefault="00573A12" w:rsidP="00824D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6D2A4915" wp14:editId="7835C9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 descr="Ikona twitter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tooltip="Link do twittera" w:history="1">
              <w:r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3A12" w14:paraId="62A0A55F" w14:textId="77777777" w:rsidTr="00824DCA">
        <w:trPr>
          <w:trHeight w:val="476"/>
        </w:trPr>
        <w:tc>
          <w:tcPr>
            <w:tcW w:w="4926" w:type="dxa"/>
            <w:vMerge/>
          </w:tcPr>
          <w:p w14:paraId="05FF2111" w14:textId="77777777" w:rsidR="00573A12" w:rsidRPr="00C91687" w:rsidRDefault="00573A12" w:rsidP="00824D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43C0E" w14:textId="77777777" w:rsidR="00573A12" w:rsidRDefault="00573A12" w:rsidP="00824DCA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3A41A378" wp14:editId="41C1C9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514943F1" w14:textId="0E64B26A" w:rsidR="00B42626" w:rsidRPr="00001C5B" w:rsidRDefault="00E125DF" w:rsidP="00B426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2C05B48" wp14:editId="6179BF1D">
                <wp:simplePos x="0" y="0"/>
                <wp:positionH relativeFrom="margin">
                  <wp:posOffset>19685</wp:posOffset>
                </wp:positionH>
                <wp:positionV relativeFrom="paragraph">
                  <wp:posOffset>136884</wp:posOffset>
                </wp:positionV>
                <wp:extent cx="6559550" cy="4349115"/>
                <wp:effectExtent l="0" t="0" r="12700" b="1333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349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FB6A7" w14:textId="77777777" w:rsidR="00B42626" w:rsidRDefault="00B42626" w:rsidP="00B42626">
                            <w:pPr>
                              <w:rPr>
                                <w:b/>
                              </w:rPr>
                            </w:pPr>
                            <w:r w:rsidRPr="00ED18B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EF02C8" w14:textId="0BF80054" w:rsidR="00B42626" w:rsidRPr="00DF6113" w:rsidRDefault="00DF6113" w:rsidP="00B42626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CE1CAF">
                              <w:rPr>
                                <w:rStyle w:val="Hipercze"/>
                              </w:rPr>
                              <w:instrText>HYPERLINK "https://stat.gov.pl/obszary-tematyczne/edukacja/edukacja/oswiata-i-wychowanie-w-roku-szkolnym-20202021,1,16.html" \o "Link do opracowania pt. Oświata i wychowanie w roku szkolnym 2020/2021 – informacje statystyczne"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B42626" w:rsidRPr="00DF6113">
                              <w:rPr>
                                <w:rStyle w:val="Hipercze"/>
                              </w:rPr>
                              <w:t>Oświata i wychowanie w roku szkolnym 20</w:t>
                            </w:r>
                            <w:r w:rsidR="00E125DF" w:rsidRPr="00DF6113">
                              <w:rPr>
                                <w:rStyle w:val="Hipercze"/>
                              </w:rPr>
                              <w:t>20</w:t>
                            </w:r>
                            <w:r w:rsidR="00B42626" w:rsidRPr="00DF6113">
                              <w:rPr>
                                <w:rStyle w:val="Hipercze"/>
                              </w:rPr>
                              <w:t>/202</w:t>
                            </w:r>
                            <w:r w:rsidR="00E125DF" w:rsidRPr="00DF6113">
                              <w:rPr>
                                <w:rStyle w:val="Hipercze"/>
                              </w:rPr>
                              <w:t>1</w:t>
                            </w:r>
                          </w:p>
                          <w:p w14:paraId="014A6B88" w14:textId="67FDC385" w:rsidR="00B42626" w:rsidRPr="007234DD" w:rsidRDefault="00DF6113" w:rsidP="00B42626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="007234DD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D132F9">
                              <w:rPr>
                                <w:rStyle w:val="Hipercze"/>
                              </w:rPr>
                              <w:instrText>HYPERLINK "https://stat.gov.pl/obszary-tematyczne/edukacja/edukacja/szkolnictwo-wyzsze-i-jego-finanse-w-2020-roku,2,17.html" \o "Link do opracowania pt. Szkolnictwo wyższe i jego finanse w 2020 r. – informacje statystyczne"</w:instrText>
                            </w:r>
                            <w:r w:rsidR="007234DD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B42626" w:rsidRPr="007234DD">
                              <w:rPr>
                                <w:rStyle w:val="Hipercze"/>
                              </w:rPr>
                              <w:t>Szko</w:t>
                            </w:r>
                            <w:r w:rsidR="00D132F9">
                              <w:rPr>
                                <w:rStyle w:val="Hipercze"/>
                              </w:rPr>
                              <w:t>lnictwo</w:t>
                            </w:r>
                            <w:r w:rsidR="00B42626" w:rsidRPr="007234DD">
                              <w:rPr>
                                <w:rStyle w:val="Hipercze"/>
                              </w:rPr>
                              <w:t xml:space="preserve"> wyższe i </w:t>
                            </w:r>
                            <w:r w:rsidR="009F11FF">
                              <w:rPr>
                                <w:rStyle w:val="Hipercze"/>
                              </w:rPr>
                              <w:t>jego</w:t>
                            </w:r>
                            <w:r w:rsidR="00B42626" w:rsidRPr="007234DD">
                              <w:rPr>
                                <w:rStyle w:val="Hipercze"/>
                              </w:rPr>
                              <w:t xml:space="preserve"> finanse w 20</w:t>
                            </w:r>
                            <w:r w:rsidR="00E125DF" w:rsidRPr="007234DD">
                              <w:rPr>
                                <w:rStyle w:val="Hipercze"/>
                              </w:rPr>
                              <w:t>20</w:t>
                            </w:r>
                            <w:r w:rsidR="00B42626" w:rsidRPr="007234DD">
                              <w:rPr>
                                <w:rStyle w:val="Hipercze"/>
                              </w:rPr>
                              <w:t xml:space="preserve"> r. </w:t>
                            </w:r>
                          </w:p>
                          <w:p w14:paraId="1F0BEEB7" w14:textId="54B0B8D1" w:rsidR="00B42626" w:rsidRPr="00ED18BD" w:rsidRDefault="007234DD" w:rsidP="00B426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  <w:p w14:paraId="27D19FB3" w14:textId="77777777" w:rsidR="00B42626" w:rsidRPr="00ED18BD" w:rsidRDefault="00B42626" w:rsidP="00B426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18B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FE8645E" w14:textId="09305E97" w:rsidR="00B42626" w:rsidRPr="00804F36" w:rsidRDefault="00804F36" w:rsidP="00E125DF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7934EF">
                              <w:rPr>
                                <w:rStyle w:val="Hipercze"/>
                              </w:rPr>
                              <w:instrText>HYPERLINK "https://bdl.stat.gov.pl/bdl/dane/podgrup/temat" \o "Link do danych w bazie: Bank Danych Lokalnych – Szkolnictwo"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B42626" w:rsidRPr="00804F36">
                              <w:rPr>
                                <w:rStyle w:val="Hipercze"/>
                              </w:rPr>
                              <w:t>Bank Danych Lokalnych – Szkolnictwo</w:t>
                            </w:r>
                          </w:p>
                          <w:p w14:paraId="015F2D2D" w14:textId="3E66BB38" w:rsidR="00B42626" w:rsidRPr="00804F36" w:rsidRDefault="00804F36" w:rsidP="00E125DF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"https://bdl.stat.gov.pl/BDL/dane/podgrup/temat" \o "Link do danych w bazie: Bank Danych Lokalnych – Szkolnictwo wyższe"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hyperlink r:id="rId22" w:tooltip="Link do danych w bazie: Bank Danych Lokalnych – Szkolnictwo wyższe" w:history="1">
                              <w:r w:rsidR="00B42626" w:rsidRPr="007934EF">
                                <w:rPr>
                                  <w:rStyle w:val="Hipercze"/>
                                </w:rPr>
                                <w:t>Bank Danych Lokalnych – Szkolnictwo wyższe</w:t>
                              </w:r>
                            </w:hyperlink>
                          </w:p>
                          <w:p w14:paraId="3B54C9F6" w14:textId="5CB0A634" w:rsidR="00B42626" w:rsidRPr="00804F36" w:rsidRDefault="00804F36" w:rsidP="00E125DF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"https://bdl.stat.gov.pl/BDL/dane/podgrup/temat" \o "Link do danych w bazie: Bank Danych Lokalnych – Wychowanie przedszkolne"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hyperlink r:id="rId23" w:tooltip="Link do danych w bazie: Bank Danych Lokalnych – Wychowanie przedszkolne" w:history="1">
                              <w:r w:rsidR="00B42626" w:rsidRPr="00804F36">
                                <w:rPr>
                                  <w:rStyle w:val="Hipercze"/>
                                </w:rPr>
                                <w:t>Bank Danych Lokalnych – Wychowanie przedszkolne</w:t>
                              </w:r>
                            </w:hyperlink>
                          </w:p>
                          <w:p w14:paraId="3ED4C3D0" w14:textId="78DBE2DF" w:rsidR="00B42626" w:rsidRPr="00174E0C" w:rsidRDefault="00804F36" w:rsidP="00B42626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  <w:p w14:paraId="0368DD4E" w14:textId="77777777" w:rsidR="00B42626" w:rsidRPr="00ED18BD" w:rsidRDefault="00B42626" w:rsidP="00B4262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0000" w:themeColor="text1"/>
                                <w:szCs w:val="24"/>
                                <w:u w:val="none"/>
                              </w:rPr>
                            </w:pPr>
                            <w:r w:rsidRPr="00ED18B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CBE98FE" w14:textId="095F3714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4" w:tooltip="Link do słownika pojęć: Dzieci objęte wychowaniem przedszkolnym" w:history="1">
                              <w:r w:rsidR="00E125DF" w:rsidRPr="00E125DF">
                                <w:rPr>
                                  <w:rStyle w:val="Hipercze"/>
                                </w:rPr>
                                <w:t>Dzieci objęte wychowaniem przedszkolnym</w:t>
                              </w:r>
                            </w:hyperlink>
                            <w:r w:rsidR="00E125DF" w:rsidRPr="00E125D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EB8ED18" w14:textId="362CB9C5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5" w:tooltip="Link do słownika pojęć: Studia wyższe">
                              <w:r w:rsidR="00E125DF" w:rsidRPr="00E125DF">
                                <w:rPr>
                                  <w:rStyle w:val="Hipercze"/>
                                </w:rPr>
                                <w:t>Studia wyższe</w:t>
                              </w:r>
                            </w:hyperlink>
                          </w:p>
                          <w:p w14:paraId="176CA3D6" w14:textId="251C456D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6" w:tooltip="Link do słownika pojęć: Szkoła podstawowa" w:history="1">
                              <w:r w:rsidR="00E125DF" w:rsidRPr="00DF66D1">
                                <w:rPr>
                                  <w:rStyle w:val="Hipercze"/>
                                </w:rPr>
                                <w:t>Szkoła podstawowa</w:t>
                              </w:r>
                            </w:hyperlink>
                          </w:p>
                          <w:p w14:paraId="3DD614CB" w14:textId="216F33B4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7" w:tooltip="Link do słownika pojęć: Szkoła ponadpodstawowa" w:history="1">
                              <w:r w:rsidR="00E125DF" w:rsidRPr="00DF66D1">
                                <w:rPr>
                                  <w:rStyle w:val="Hipercze"/>
                                </w:rPr>
                                <w:t>Szkoła ponadpodstawowa</w:t>
                              </w:r>
                            </w:hyperlink>
                          </w:p>
                          <w:p w14:paraId="58E89798" w14:textId="2E2A8E7B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8" w:tooltip="Link do słownika pojęć: Szkoła policealna" w:history="1">
                              <w:r w:rsidR="00E125DF" w:rsidRPr="00DF66D1">
                                <w:rPr>
                                  <w:rStyle w:val="Hipercze"/>
                                </w:rPr>
                                <w:t>Szkoła policealna</w:t>
                              </w:r>
                            </w:hyperlink>
                          </w:p>
                          <w:p w14:paraId="4E908154" w14:textId="62E01184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29" w:tooltip="Link do słownika pojęć: Szkoła dla dorosłych">
                              <w:r w:rsidR="00E125DF" w:rsidRPr="00E125DF">
                                <w:rPr>
                                  <w:rStyle w:val="Hipercze"/>
                                </w:rPr>
                                <w:t>Szkoła dla dorosłych</w:t>
                              </w:r>
                            </w:hyperlink>
                            <w:r w:rsidR="00E125DF" w:rsidRPr="00E125D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6E0C98FA" w14:textId="68BDFAF5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30" w:tooltip="Link do słownika pojęć: Uczelnia">
                              <w:r w:rsidR="00E125DF" w:rsidRPr="00E125DF">
                                <w:rPr>
                                  <w:rStyle w:val="Hipercze"/>
                                </w:rPr>
                                <w:t>Uczelnia</w:t>
                              </w:r>
                            </w:hyperlink>
                          </w:p>
                          <w:p w14:paraId="7455AB33" w14:textId="788050A4" w:rsidR="00E125DF" w:rsidRPr="00E125DF" w:rsidRDefault="00B4048D" w:rsidP="00E125DF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słownika pojęć: Wychowanie przedszkolne" w:history="1">
                              <w:r w:rsidR="00E125DF" w:rsidRPr="00E125DF">
                                <w:rPr>
                                  <w:rStyle w:val="Hipercze"/>
                                </w:rPr>
                                <w:t>Wychowanie przedszkolne</w:t>
                              </w:r>
                            </w:hyperlink>
                          </w:p>
                          <w:p w14:paraId="23108FD3" w14:textId="77777777" w:rsidR="00B42626" w:rsidRDefault="00B42626" w:rsidP="00B42626"/>
                          <w:p w14:paraId="4D6A5EFA" w14:textId="77777777" w:rsidR="00B42626" w:rsidRDefault="00B42626" w:rsidP="00B42626"/>
                          <w:p w14:paraId="04CA880C" w14:textId="77777777" w:rsidR="00B42626" w:rsidRDefault="00B42626" w:rsidP="00B42626"/>
                          <w:p w14:paraId="68D1E510" w14:textId="77777777" w:rsidR="00B42626" w:rsidRDefault="00B42626" w:rsidP="00B42626"/>
                          <w:p w14:paraId="574D7333" w14:textId="77777777" w:rsidR="00B42626" w:rsidRPr="0054021B" w:rsidRDefault="00B42626" w:rsidP="00B426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05B48" id="_x0000_s1036" type="#_x0000_t202" style="position:absolute;margin-left:1.55pt;margin-top:10.8pt;width:516.5pt;height:342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" fillcolor="#f2f2f2 [3052]" strokecolor="white [3212]">
                <v:textbox>
                  <w:txbxContent>
                    <w:p w14:paraId="535FB6A7" w14:textId="77777777" w:rsidR="00B42626" w:rsidRDefault="00B42626" w:rsidP="00B42626">
                      <w:pPr>
                        <w:rPr>
                          <w:b/>
                        </w:rPr>
                      </w:pPr>
                      <w:r w:rsidRPr="00ED18BD">
                        <w:rPr>
                          <w:b/>
                        </w:rPr>
                        <w:t>Powiązane opracowania</w:t>
                      </w:r>
                    </w:p>
                    <w:p w14:paraId="19EF02C8" w14:textId="0BF80054" w:rsidR="00B42626" w:rsidRPr="00DF6113" w:rsidRDefault="00DF6113" w:rsidP="00B42626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begin"/>
                      </w:r>
                      <w:r w:rsidR="00CE1CAF">
                        <w:rPr>
                          <w:rStyle w:val="Hipercze"/>
                        </w:rPr>
                        <w:instrText>HYPERLINK "https://stat.gov.pl/obszary-tematyczne/edukacja/edukacja/oswiata-i-wychowanie-w-roku-szkolnym-20202021,1,16.html" \o "Link do opracowania pt. Oświata i wychowanie w roku szkolnym 2020/2021 – informacje statystyczne"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="00B42626" w:rsidRPr="00DF6113">
                        <w:rPr>
                          <w:rStyle w:val="Hipercze"/>
                        </w:rPr>
                        <w:t>Oświata i wychowanie w roku szkolnym 20</w:t>
                      </w:r>
                      <w:r w:rsidR="00E125DF" w:rsidRPr="00DF6113">
                        <w:rPr>
                          <w:rStyle w:val="Hipercze"/>
                        </w:rPr>
                        <w:t>20</w:t>
                      </w:r>
                      <w:r w:rsidR="00B42626" w:rsidRPr="00DF6113">
                        <w:rPr>
                          <w:rStyle w:val="Hipercze"/>
                        </w:rPr>
                        <w:t>/202</w:t>
                      </w:r>
                      <w:r w:rsidR="00E125DF" w:rsidRPr="00DF6113">
                        <w:rPr>
                          <w:rStyle w:val="Hipercze"/>
                        </w:rPr>
                        <w:t>1</w:t>
                      </w:r>
                    </w:p>
                    <w:p w14:paraId="014A6B88" w14:textId="67FDC385" w:rsidR="00B42626" w:rsidRPr="007234DD" w:rsidRDefault="00DF6113" w:rsidP="00B42626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="007234DD">
                        <w:rPr>
                          <w:rStyle w:val="Hipercze"/>
                        </w:rPr>
                        <w:fldChar w:fldCharType="begin"/>
                      </w:r>
                      <w:r w:rsidR="00D132F9">
                        <w:rPr>
                          <w:rStyle w:val="Hipercze"/>
                        </w:rPr>
                        <w:instrText>HYPERLINK "https://stat.gov.pl/obszary-tematyczne/edukacja/edukacja/szkolnictwo-wyzsze-i-jego-finanse-w-2020-roku,2,17.html" \o "Link do opracowania pt. Szkolnictwo wyższe i jego finanse w 2020 r. – informacje statystyczne"</w:instrText>
                      </w:r>
                      <w:r w:rsidR="007234DD">
                        <w:rPr>
                          <w:rStyle w:val="Hipercze"/>
                        </w:rPr>
                        <w:fldChar w:fldCharType="separate"/>
                      </w:r>
                      <w:r w:rsidR="00B42626" w:rsidRPr="007234DD">
                        <w:rPr>
                          <w:rStyle w:val="Hipercze"/>
                        </w:rPr>
                        <w:t>Szko</w:t>
                      </w:r>
                      <w:r w:rsidR="00D132F9">
                        <w:rPr>
                          <w:rStyle w:val="Hipercze"/>
                        </w:rPr>
                        <w:t>lnictwo</w:t>
                      </w:r>
                      <w:r w:rsidR="00B42626" w:rsidRPr="007234DD">
                        <w:rPr>
                          <w:rStyle w:val="Hipercze"/>
                        </w:rPr>
                        <w:t xml:space="preserve"> wyższe i </w:t>
                      </w:r>
                      <w:r w:rsidR="009F11FF">
                        <w:rPr>
                          <w:rStyle w:val="Hipercze"/>
                        </w:rPr>
                        <w:t>jego</w:t>
                      </w:r>
                      <w:r w:rsidR="00B42626" w:rsidRPr="007234DD">
                        <w:rPr>
                          <w:rStyle w:val="Hipercze"/>
                        </w:rPr>
                        <w:t xml:space="preserve"> finanse w 20</w:t>
                      </w:r>
                      <w:r w:rsidR="00E125DF" w:rsidRPr="007234DD">
                        <w:rPr>
                          <w:rStyle w:val="Hipercze"/>
                        </w:rPr>
                        <w:t>20</w:t>
                      </w:r>
                      <w:r w:rsidR="00B42626" w:rsidRPr="007234DD">
                        <w:rPr>
                          <w:rStyle w:val="Hipercze"/>
                        </w:rPr>
                        <w:t xml:space="preserve"> r. </w:t>
                      </w:r>
                    </w:p>
                    <w:p w14:paraId="1F0BEEB7" w14:textId="54B0B8D1" w:rsidR="00B42626" w:rsidRPr="00ED18BD" w:rsidRDefault="007234DD" w:rsidP="00B426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</w:p>
                    <w:p w14:paraId="27D19FB3" w14:textId="77777777" w:rsidR="00B42626" w:rsidRPr="00ED18BD" w:rsidRDefault="00B42626" w:rsidP="00B426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18B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FE8645E" w14:textId="09305E97" w:rsidR="00B42626" w:rsidRPr="00804F36" w:rsidRDefault="00804F36" w:rsidP="00E125DF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begin"/>
                      </w:r>
                      <w:r w:rsidR="007934EF">
                        <w:rPr>
                          <w:rStyle w:val="Hipercze"/>
                        </w:rPr>
                        <w:instrText>HYPERLINK "https://bdl.stat.gov.pl/bdl/dane/podgrup/temat" \o "Link do danych w bazie: Bank Danych Lokalnych – Szkolnictwo"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="00B42626" w:rsidRPr="00804F36">
                        <w:rPr>
                          <w:rStyle w:val="Hipercze"/>
                        </w:rPr>
                        <w:t>Bank Danych Lokalnych – Szkolnictwo</w:t>
                      </w:r>
                    </w:p>
                    <w:p w14:paraId="015F2D2D" w14:textId="3E66BB38" w:rsidR="00B42626" w:rsidRPr="00804F36" w:rsidRDefault="00804F36" w:rsidP="00E125DF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"https://bdl.stat.gov.pl/BDL/dane/podgrup/temat" \o "Link do danych w bazie: Bank Danych Lokalnych – Szkolnictwo wyższe"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hyperlink r:id="rId32" w:tooltip="Link do danych w bazie: Bank Danych Lokalnych – Szkolnictwo wyższe" w:history="1">
                        <w:r w:rsidR="00B42626" w:rsidRPr="007934EF">
                          <w:rPr>
                            <w:rStyle w:val="Hipercze"/>
                          </w:rPr>
                          <w:t>Bank Danych Lokalnych – Szkolnictwo wyższe</w:t>
                        </w:r>
                      </w:hyperlink>
                    </w:p>
                    <w:p w14:paraId="3B54C9F6" w14:textId="5CB0A634" w:rsidR="00B42626" w:rsidRPr="00804F36" w:rsidRDefault="00804F36" w:rsidP="00E125DF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"https://bdl.stat.gov.pl/BDL/dane/podgrup/temat" \o "Link do danych w bazie: Bank Danych Lokalnych – Wychowanie przedszkolne"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hyperlink r:id="rId33" w:tooltip="Link do danych w bazie: Bank Danych Lokalnych – Wychowanie przedszkolne" w:history="1">
                        <w:r w:rsidR="00B42626" w:rsidRPr="00804F36">
                          <w:rPr>
                            <w:rStyle w:val="Hipercze"/>
                          </w:rPr>
                          <w:t>Bank Danych Lokalnych – Wychowanie przedszkolne</w:t>
                        </w:r>
                      </w:hyperlink>
                    </w:p>
                    <w:p w14:paraId="3ED4C3D0" w14:textId="78DBE2DF" w:rsidR="00B42626" w:rsidRPr="00174E0C" w:rsidRDefault="00804F36" w:rsidP="00B42626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</w:p>
                    <w:p w14:paraId="0368DD4E" w14:textId="77777777" w:rsidR="00B42626" w:rsidRPr="00ED18BD" w:rsidRDefault="00B42626" w:rsidP="00B42626">
                      <w:pPr>
                        <w:rPr>
                          <w:rStyle w:val="Hipercze"/>
                          <w:rFonts w:cstheme="minorBidi"/>
                          <w:b/>
                          <w:color w:val="000000" w:themeColor="text1"/>
                          <w:szCs w:val="24"/>
                          <w:u w:val="none"/>
                        </w:rPr>
                      </w:pPr>
                      <w:r w:rsidRPr="00ED18B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3CBE98FE" w14:textId="095F3714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4" w:tooltip="Link do słownika pojęć: Dzieci objęte wychowaniem przedszkolnym" w:history="1">
                        <w:r w:rsidR="00E125DF" w:rsidRPr="00E125DF">
                          <w:rPr>
                            <w:rStyle w:val="Hipercze"/>
                          </w:rPr>
                          <w:t>Dzieci objęte wychowaniem przedszkolnym</w:t>
                        </w:r>
                      </w:hyperlink>
                      <w:r w:rsidR="00E125DF" w:rsidRPr="00E125DF">
                        <w:rPr>
                          <w:rStyle w:val="Hipercze"/>
                        </w:rPr>
                        <w:t xml:space="preserve"> </w:t>
                      </w:r>
                    </w:p>
                    <w:p w14:paraId="7EB8ED18" w14:textId="362CB9C5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5" w:tooltip="Link do słownika pojęć: Studia wyższe">
                        <w:r w:rsidR="00E125DF" w:rsidRPr="00E125DF">
                          <w:rPr>
                            <w:rStyle w:val="Hipercze"/>
                          </w:rPr>
                          <w:t>Studia wyższe</w:t>
                        </w:r>
                      </w:hyperlink>
                    </w:p>
                    <w:p w14:paraId="176CA3D6" w14:textId="251C456D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6" w:tooltip="Link do słownika pojęć: Szkoła podstawowa" w:history="1">
                        <w:r w:rsidR="00E125DF" w:rsidRPr="00DF66D1">
                          <w:rPr>
                            <w:rStyle w:val="Hipercze"/>
                          </w:rPr>
                          <w:t>Szkoła podstawowa</w:t>
                        </w:r>
                      </w:hyperlink>
                    </w:p>
                    <w:p w14:paraId="3DD614CB" w14:textId="216F33B4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7" w:tooltip="Link do słownika pojęć: Szkoła ponadpodstawowa" w:history="1">
                        <w:r w:rsidR="00E125DF" w:rsidRPr="00DF66D1">
                          <w:rPr>
                            <w:rStyle w:val="Hipercze"/>
                          </w:rPr>
                          <w:t>Szkoła ponadpodstawowa</w:t>
                        </w:r>
                      </w:hyperlink>
                    </w:p>
                    <w:p w14:paraId="58E89798" w14:textId="2E2A8E7B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8" w:tooltip="Link do słownika pojęć: Szkoła policealna" w:history="1">
                        <w:r w:rsidR="00E125DF" w:rsidRPr="00DF66D1">
                          <w:rPr>
                            <w:rStyle w:val="Hipercze"/>
                          </w:rPr>
                          <w:t>Szkoła policealna</w:t>
                        </w:r>
                      </w:hyperlink>
                    </w:p>
                    <w:p w14:paraId="4E908154" w14:textId="62E01184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39" w:tooltip="Link do słownika pojęć: Szkoła dla dorosłych">
                        <w:r w:rsidR="00E125DF" w:rsidRPr="00E125DF">
                          <w:rPr>
                            <w:rStyle w:val="Hipercze"/>
                          </w:rPr>
                          <w:t>Szkoła dla dorosłych</w:t>
                        </w:r>
                      </w:hyperlink>
                      <w:r w:rsidR="00E125DF" w:rsidRPr="00E125DF">
                        <w:rPr>
                          <w:rStyle w:val="Hipercze"/>
                        </w:rPr>
                        <w:t xml:space="preserve"> </w:t>
                      </w:r>
                    </w:p>
                    <w:p w14:paraId="6E0C98FA" w14:textId="68BDFAF5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40" w:tooltip="Link do słownika pojęć: Uczelnia">
                        <w:r w:rsidR="00E125DF" w:rsidRPr="00E125DF">
                          <w:rPr>
                            <w:rStyle w:val="Hipercze"/>
                          </w:rPr>
                          <w:t>Uczelnia</w:t>
                        </w:r>
                      </w:hyperlink>
                    </w:p>
                    <w:p w14:paraId="7455AB33" w14:textId="788050A4" w:rsidR="00E125DF" w:rsidRPr="00E125DF" w:rsidRDefault="006C31ED" w:rsidP="00E125DF">
                      <w:pPr>
                        <w:rPr>
                          <w:rStyle w:val="Hipercze"/>
                        </w:rPr>
                      </w:pPr>
                      <w:hyperlink r:id="rId41" w:tooltip="Link do słownika pojęć: Wychowanie przedszkolne" w:history="1">
                        <w:r w:rsidR="00E125DF" w:rsidRPr="00E125DF">
                          <w:rPr>
                            <w:rStyle w:val="Hipercze"/>
                          </w:rPr>
                          <w:t>Wychowanie przedszkolne</w:t>
                        </w:r>
                      </w:hyperlink>
                    </w:p>
                    <w:p w14:paraId="23108FD3" w14:textId="77777777" w:rsidR="00B42626" w:rsidRDefault="00B42626" w:rsidP="00B42626"/>
                    <w:p w14:paraId="4D6A5EFA" w14:textId="77777777" w:rsidR="00B42626" w:rsidRDefault="00B42626" w:rsidP="00B42626"/>
                    <w:p w14:paraId="04CA880C" w14:textId="77777777" w:rsidR="00B42626" w:rsidRDefault="00B42626" w:rsidP="00B42626"/>
                    <w:p w14:paraId="68D1E510" w14:textId="77777777" w:rsidR="00B42626" w:rsidRDefault="00B42626" w:rsidP="00B42626"/>
                    <w:p w14:paraId="574D7333" w14:textId="77777777" w:rsidR="00B42626" w:rsidRPr="0054021B" w:rsidRDefault="00B42626" w:rsidP="00B426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7F1F3" w14:textId="7681762D" w:rsidR="00D261A2" w:rsidRPr="00001C5B" w:rsidRDefault="00D261A2" w:rsidP="00B42626">
      <w:pPr>
        <w:spacing w:before="0" w:after="0"/>
        <w:rPr>
          <w:sz w:val="18"/>
        </w:rPr>
      </w:pPr>
    </w:p>
    <w:sectPr w:rsidR="00D261A2" w:rsidRPr="00001C5B" w:rsidSect="00AE4F99">
      <w:headerReference w:type="default" r:id="rId4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51B5A" w14:textId="77777777" w:rsidR="00B4048D" w:rsidRDefault="00B4048D" w:rsidP="000662E2">
      <w:pPr>
        <w:spacing w:after="0" w:line="240" w:lineRule="auto"/>
      </w:pPr>
      <w:r>
        <w:separator/>
      </w:r>
    </w:p>
  </w:endnote>
  <w:endnote w:type="continuationSeparator" w:id="0">
    <w:p w14:paraId="10BBD8FC" w14:textId="77777777" w:rsidR="00B4048D" w:rsidRDefault="00B404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1A4609-19B3-4E7A-AADD-AB6BFEA6FE5E}"/>
    <w:embedBold r:id="rId2" w:fontKey="{F08F36C5-5B43-43F0-8D84-469F0FF7DC0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4929D38-22B9-4E0F-8747-CFADC6920D5B}"/>
    <w:embedBold r:id="rId4" w:fontKey="{7B057EF1-F641-41B5-AD7F-D2A3A6BCC1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71428A8-CCD0-4A27-85EC-E6772C93CE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8450647-C06D-403D-9535-551AFFBAD8CC}"/>
    <w:embedItalic r:id="rId7" w:fontKey="{CFC5DE4A-B515-4B0E-9B55-AB36B3129E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71AC0C3-8690-453A-B94B-C553CDB1D9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AC1A847-68A8-477B-B614-E9E1524159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B0579A" w:rsidRDefault="00B057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11A">
          <w:rPr>
            <w:noProof/>
          </w:rPr>
          <w:t>2</w:t>
        </w:r>
        <w:r>
          <w:fldChar w:fldCharType="end"/>
        </w:r>
      </w:p>
    </w:sdtContent>
  </w:sdt>
  <w:p w14:paraId="1A4D35FF" w14:textId="77777777" w:rsidR="00B0579A" w:rsidRDefault="00B0579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B0579A" w:rsidRDefault="00B057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11A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B0579A" w:rsidRDefault="00B057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F15B6" w14:textId="77777777" w:rsidR="00B4048D" w:rsidRDefault="00B4048D" w:rsidP="000662E2">
      <w:pPr>
        <w:spacing w:after="0" w:line="240" w:lineRule="auto"/>
      </w:pPr>
      <w:r>
        <w:separator/>
      </w:r>
    </w:p>
  </w:footnote>
  <w:footnote w:type="continuationSeparator" w:id="0">
    <w:p w14:paraId="1F460F9B" w14:textId="77777777" w:rsidR="00B4048D" w:rsidRDefault="00B4048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B0579A" w:rsidRDefault="00B057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B0579A" w:rsidRDefault="00B0579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0507E54" w:rsidR="00B0579A" w:rsidRDefault="00B0579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7741E7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B0579A" w:rsidRPr="003C6C8D" w:rsidRDefault="00B0579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87F212" id="Schemat blokowy: opóźnienie 6" o:spid="_x0000_s1037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B0579A" w:rsidRPr="003C6C8D" w:rsidRDefault="00B0579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935001">
      <w:rPr>
        <w:noProof/>
        <w:szCs w:val="19"/>
        <w:lang w:eastAsia="pl-PL"/>
      </w:rPr>
      <w:drawing>
        <wp:anchor distT="0" distB="0" distL="114300" distR="114300" simplePos="0" relativeHeight="251671552" behindDoc="0" locked="0" layoutInCell="1" allowOverlap="0" wp14:anchorId="1B0B2D37" wp14:editId="16D26283">
          <wp:simplePos x="0" y="0"/>
          <wp:positionH relativeFrom="page">
            <wp:posOffset>457200</wp:posOffset>
          </wp:positionH>
          <wp:positionV relativeFrom="page">
            <wp:posOffset>398780</wp:posOffset>
          </wp:positionV>
          <wp:extent cx="1472400" cy="486000"/>
          <wp:effectExtent l="0" t="0" r="0" b="9525"/>
          <wp:wrapTopAndBottom/>
          <wp:docPr id="7" name="Obraz 7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7F20D" w14:textId="77777777" w:rsidR="00B0579A" w:rsidRDefault="00B0579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1A11097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09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1BB40634" w:rsidR="00B0579A" w:rsidRPr="00C97596" w:rsidRDefault="00B057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09.09.202</w:t>
                          </w:r>
                          <w:r w:rsidR="00D77A4B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09.09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BGqLn8HwIAABQ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5F87F232" w14:textId="1BB40634" w:rsidR="00B0579A" w:rsidRPr="00C97596" w:rsidRDefault="00B057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09.09.202</w:t>
                    </w:r>
                    <w:r w:rsidR="00D77A4B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B0579A" w:rsidRDefault="00B0579A">
    <w:pPr>
      <w:pStyle w:val="Nagwek"/>
    </w:pPr>
  </w:p>
  <w:p w14:paraId="5F87F20F" w14:textId="77777777" w:rsidR="00B0579A" w:rsidRDefault="00B057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0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1" type="#_x0000_t75" style="width:21.75pt;height:21.7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A76EB9"/>
    <w:multiLevelType w:val="hybridMultilevel"/>
    <w:tmpl w:val="ED707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5E242F"/>
    <w:multiLevelType w:val="hybridMultilevel"/>
    <w:tmpl w:val="A4D04D2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12"/>
    <w:rsid w:val="00003437"/>
    <w:rsid w:val="0000709F"/>
    <w:rsid w:val="000108B8"/>
    <w:rsid w:val="00010B16"/>
    <w:rsid w:val="000113E3"/>
    <w:rsid w:val="00012201"/>
    <w:rsid w:val="000152F5"/>
    <w:rsid w:val="000167B3"/>
    <w:rsid w:val="000176BA"/>
    <w:rsid w:val="000179DC"/>
    <w:rsid w:val="000208AF"/>
    <w:rsid w:val="00025E9F"/>
    <w:rsid w:val="000264B4"/>
    <w:rsid w:val="00027F0E"/>
    <w:rsid w:val="000345AA"/>
    <w:rsid w:val="000415B3"/>
    <w:rsid w:val="000420CD"/>
    <w:rsid w:val="00044C77"/>
    <w:rsid w:val="0004582E"/>
    <w:rsid w:val="00046161"/>
    <w:rsid w:val="000470AA"/>
    <w:rsid w:val="00047BB5"/>
    <w:rsid w:val="0005247A"/>
    <w:rsid w:val="00052583"/>
    <w:rsid w:val="00053F38"/>
    <w:rsid w:val="0005477E"/>
    <w:rsid w:val="00055A53"/>
    <w:rsid w:val="00056AE6"/>
    <w:rsid w:val="00057CA1"/>
    <w:rsid w:val="00061B01"/>
    <w:rsid w:val="000621B1"/>
    <w:rsid w:val="00063F2E"/>
    <w:rsid w:val="000662E2"/>
    <w:rsid w:val="00066883"/>
    <w:rsid w:val="00071C64"/>
    <w:rsid w:val="00072800"/>
    <w:rsid w:val="00074DD8"/>
    <w:rsid w:val="000765F6"/>
    <w:rsid w:val="00076D1B"/>
    <w:rsid w:val="00077671"/>
    <w:rsid w:val="00080459"/>
    <w:rsid w:val="000806F7"/>
    <w:rsid w:val="00080F6E"/>
    <w:rsid w:val="0008639A"/>
    <w:rsid w:val="00086987"/>
    <w:rsid w:val="00086E25"/>
    <w:rsid w:val="000907C4"/>
    <w:rsid w:val="0009255B"/>
    <w:rsid w:val="00093A84"/>
    <w:rsid w:val="00093C0C"/>
    <w:rsid w:val="000A3D89"/>
    <w:rsid w:val="000B020D"/>
    <w:rsid w:val="000B0727"/>
    <w:rsid w:val="000B2696"/>
    <w:rsid w:val="000B47EF"/>
    <w:rsid w:val="000C047E"/>
    <w:rsid w:val="000C135D"/>
    <w:rsid w:val="000C17C6"/>
    <w:rsid w:val="000C24A0"/>
    <w:rsid w:val="000D0433"/>
    <w:rsid w:val="000D08F8"/>
    <w:rsid w:val="000D0BE3"/>
    <w:rsid w:val="000D1D43"/>
    <w:rsid w:val="000D225C"/>
    <w:rsid w:val="000D2A5C"/>
    <w:rsid w:val="000D3F73"/>
    <w:rsid w:val="000D4730"/>
    <w:rsid w:val="000D6AA1"/>
    <w:rsid w:val="000D7EC8"/>
    <w:rsid w:val="000E0918"/>
    <w:rsid w:val="000E2530"/>
    <w:rsid w:val="000E344A"/>
    <w:rsid w:val="000E35D9"/>
    <w:rsid w:val="000E3C1D"/>
    <w:rsid w:val="000E65FF"/>
    <w:rsid w:val="000F001D"/>
    <w:rsid w:val="000F33B6"/>
    <w:rsid w:val="000F3661"/>
    <w:rsid w:val="000F4E00"/>
    <w:rsid w:val="000F50AC"/>
    <w:rsid w:val="000F5DD3"/>
    <w:rsid w:val="000F5FA4"/>
    <w:rsid w:val="001011C3"/>
    <w:rsid w:val="00101ABD"/>
    <w:rsid w:val="00110319"/>
    <w:rsid w:val="00110D87"/>
    <w:rsid w:val="00111D05"/>
    <w:rsid w:val="00112C03"/>
    <w:rsid w:val="00112F42"/>
    <w:rsid w:val="00114DB9"/>
    <w:rsid w:val="00116087"/>
    <w:rsid w:val="00121285"/>
    <w:rsid w:val="00123B1D"/>
    <w:rsid w:val="00125227"/>
    <w:rsid w:val="00125DD2"/>
    <w:rsid w:val="00126437"/>
    <w:rsid w:val="00126DE1"/>
    <w:rsid w:val="001300AA"/>
    <w:rsid w:val="00130296"/>
    <w:rsid w:val="001323C8"/>
    <w:rsid w:val="00133FB4"/>
    <w:rsid w:val="001401D2"/>
    <w:rsid w:val="001423B6"/>
    <w:rsid w:val="0014344C"/>
    <w:rsid w:val="001446E9"/>
    <w:rsid w:val="001448A7"/>
    <w:rsid w:val="001454D2"/>
    <w:rsid w:val="00146621"/>
    <w:rsid w:val="00146694"/>
    <w:rsid w:val="00146FA7"/>
    <w:rsid w:val="0015079D"/>
    <w:rsid w:val="00152273"/>
    <w:rsid w:val="001531D0"/>
    <w:rsid w:val="00153EB1"/>
    <w:rsid w:val="001548E1"/>
    <w:rsid w:val="00157A10"/>
    <w:rsid w:val="00160C41"/>
    <w:rsid w:val="00162325"/>
    <w:rsid w:val="00163F79"/>
    <w:rsid w:val="001645B2"/>
    <w:rsid w:val="001654DD"/>
    <w:rsid w:val="00165705"/>
    <w:rsid w:val="00166161"/>
    <w:rsid w:val="001678D5"/>
    <w:rsid w:val="00170440"/>
    <w:rsid w:val="00172252"/>
    <w:rsid w:val="00174E0C"/>
    <w:rsid w:val="00175B45"/>
    <w:rsid w:val="00175FDC"/>
    <w:rsid w:val="00180AB1"/>
    <w:rsid w:val="0018425C"/>
    <w:rsid w:val="00186D14"/>
    <w:rsid w:val="00192055"/>
    <w:rsid w:val="001951DA"/>
    <w:rsid w:val="00195210"/>
    <w:rsid w:val="001962F6"/>
    <w:rsid w:val="001A36B0"/>
    <w:rsid w:val="001A3AB4"/>
    <w:rsid w:val="001A4E25"/>
    <w:rsid w:val="001A53E8"/>
    <w:rsid w:val="001B644A"/>
    <w:rsid w:val="001C035E"/>
    <w:rsid w:val="001C0FBC"/>
    <w:rsid w:val="001C318D"/>
    <w:rsid w:val="001C3269"/>
    <w:rsid w:val="001C5713"/>
    <w:rsid w:val="001C6790"/>
    <w:rsid w:val="001C767D"/>
    <w:rsid w:val="001C7869"/>
    <w:rsid w:val="001C7954"/>
    <w:rsid w:val="001D1DB4"/>
    <w:rsid w:val="001D1E15"/>
    <w:rsid w:val="001D69BA"/>
    <w:rsid w:val="001E14E2"/>
    <w:rsid w:val="001E1EF1"/>
    <w:rsid w:val="001F08E7"/>
    <w:rsid w:val="001F0EA5"/>
    <w:rsid w:val="001F6C31"/>
    <w:rsid w:val="00202A36"/>
    <w:rsid w:val="00204923"/>
    <w:rsid w:val="0020606F"/>
    <w:rsid w:val="002067D6"/>
    <w:rsid w:val="00207313"/>
    <w:rsid w:val="0021137C"/>
    <w:rsid w:val="00211593"/>
    <w:rsid w:val="00213DE5"/>
    <w:rsid w:val="00215DA3"/>
    <w:rsid w:val="002220BD"/>
    <w:rsid w:val="002237CE"/>
    <w:rsid w:val="002244E5"/>
    <w:rsid w:val="00224A49"/>
    <w:rsid w:val="00225758"/>
    <w:rsid w:val="002276CD"/>
    <w:rsid w:val="0023081C"/>
    <w:rsid w:val="002310FB"/>
    <w:rsid w:val="0023139E"/>
    <w:rsid w:val="00235D9B"/>
    <w:rsid w:val="00242B13"/>
    <w:rsid w:val="0024528F"/>
    <w:rsid w:val="00247B78"/>
    <w:rsid w:val="00250DC5"/>
    <w:rsid w:val="00250EA3"/>
    <w:rsid w:val="00251A1D"/>
    <w:rsid w:val="002574F9"/>
    <w:rsid w:val="00262A3F"/>
    <w:rsid w:val="002652CF"/>
    <w:rsid w:val="002671F8"/>
    <w:rsid w:val="0027476F"/>
    <w:rsid w:val="00274A2B"/>
    <w:rsid w:val="00276811"/>
    <w:rsid w:val="002770A3"/>
    <w:rsid w:val="00277B34"/>
    <w:rsid w:val="00277C68"/>
    <w:rsid w:val="00282699"/>
    <w:rsid w:val="00291B2A"/>
    <w:rsid w:val="0029242E"/>
    <w:rsid w:val="002926DF"/>
    <w:rsid w:val="00293094"/>
    <w:rsid w:val="00293E74"/>
    <w:rsid w:val="00296697"/>
    <w:rsid w:val="002A0015"/>
    <w:rsid w:val="002A1DB8"/>
    <w:rsid w:val="002A62FF"/>
    <w:rsid w:val="002B0472"/>
    <w:rsid w:val="002B109B"/>
    <w:rsid w:val="002B189F"/>
    <w:rsid w:val="002B18F6"/>
    <w:rsid w:val="002B1C82"/>
    <w:rsid w:val="002B3BEE"/>
    <w:rsid w:val="002B3C84"/>
    <w:rsid w:val="002B6B12"/>
    <w:rsid w:val="002C2B2B"/>
    <w:rsid w:val="002C432E"/>
    <w:rsid w:val="002C4908"/>
    <w:rsid w:val="002C541E"/>
    <w:rsid w:val="002C73AD"/>
    <w:rsid w:val="002D001B"/>
    <w:rsid w:val="002D043E"/>
    <w:rsid w:val="002D1775"/>
    <w:rsid w:val="002D1902"/>
    <w:rsid w:val="002D595C"/>
    <w:rsid w:val="002D5FE7"/>
    <w:rsid w:val="002D6463"/>
    <w:rsid w:val="002D6DCA"/>
    <w:rsid w:val="002E0162"/>
    <w:rsid w:val="002E22CB"/>
    <w:rsid w:val="002E6140"/>
    <w:rsid w:val="002E6634"/>
    <w:rsid w:val="002E6985"/>
    <w:rsid w:val="002E71B6"/>
    <w:rsid w:val="002F219D"/>
    <w:rsid w:val="002F387B"/>
    <w:rsid w:val="002F3B4B"/>
    <w:rsid w:val="002F3DB6"/>
    <w:rsid w:val="002F4FA1"/>
    <w:rsid w:val="002F77C8"/>
    <w:rsid w:val="0030086D"/>
    <w:rsid w:val="003012F8"/>
    <w:rsid w:val="00302302"/>
    <w:rsid w:val="00303EC5"/>
    <w:rsid w:val="00304A9A"/>
    <w:rsid w:val="00304F22"/>
    <w:rsid w:val="00306C7C"/>
    <w:rsid w:val="00306E7B"/>
    <w:rsid w:val="003071FD"/>
    <w:rsid w:val="003165BC"/>
    <w:rsid w:val="00320318"/>
    <w:rsid w:val="003213BE"/>
    <w:rsid w:val="00322919"/>
    <w:rsid w:val="00322EDD"/>
    <w:rsid w:val="00324630"/>
    <w:rsid w:val="00327EB7"/>
    <w:rsid w:val="003308CF"/>
    <w:rsid w:val="00330EBB"/>
    <w:rsid w:val="0033121A"/>
    <w:rsid w:val="00332320"/>
    <w:rsid w:val="003341E1"/>
    <w:rsid w:val="00334761"/>
    <w:rsid w:val="00334F96"/>
    <w:rsid w:val="003373CC"/>
    <w:rsid w:val="00340B90"/>
    <w:rsid w:val="003417E2"/>
    <w:rsid w:val="00341979"/>
    <w:rsid w:val="00346099"/>
    <w:rsid w:val="00347D72"/>
    <w:rsid w:val="003509BB"/>
    <w:rsid w:val="00355842"/>
    <w:rsid w:val="00356C1E"/>
    <w:rsid w:val="003573DA"/>
    <w:rsid w:val="00357611"/>
    <w:rsid w:val="00366D9F"/>
    <w:rsid w:val="00367237"/>
    <w:rsid w:val="0037077F"/>
    <w:rsid w:val="00371733"/>
    <w:rsid w:val="00373537"/>
    <w:rsid w:val="00373882"/>
    <w:rsid w:val="0037505D"/>
    <w:rsid w:val="0038001D"/>
    <w:rsid w:val="003807C4"/>
    <w:rsid w:val="00383CC6"/>
    <w:rsid w:val="003843DB"/>
    <w:rsid w:val="0038536D"/>
    <w:rsid w:val="0038751C"/>
    <w:rsid w:val="003875CC"/>
    <w:rsid w:val="00390ABF"/>
    <w:rsid w:val="0039262F"/>
    <w:rsid w:val="003934EB"/>
    <w:rsid w:val="00393761"/>
    <w:rsid w:val="0039523A"/>
    <w:rsid w:val="00396A62"/>
    <w:rsid w:val="00397CDF"/>
    <w:rsid w:val="00397D18"/>
    <w:rsid w:val="003A1B36"/>
    <w:rsid w:val="003A2B7C"/>
    <w:rsid w:val="003A30E1"/>
    <w:rsid w:val="003A7640"/>
    <w:rsid w:val="003B1454"/>
    <w:rsid w:val="003B1EC9"/>
    <w:rsid w:val="003B2A6E"/>
    <w:rsid w:val="003B46BE"/>
    <w:rsid w:val="003B5A72"/>
    <w:rsid w:val="003B5E4D"/>
    <w:rsid w:val="003B7A23"/>
    <w:rsid w:val="003C04F0"/>
    <w:rsid w:val="003C4014"/>
    <w:rsid w:val="003C59D8"/>
    <w:rsid w:val="003C59E0"/>
    <w:rsid w:val="003C6C8D"/>
    <w:rsid w:val="003C6FBE"/>
    <w:rsid w:val="003D0FCF"/>
    <w:rsid w:val="003D1EE2"/>
    <w:rsid w:val="003D491B"/>
    <w:rsid w:val="003D4D5D"/>
    <w:rsid w:val="003D4F95"/>
    <w:rsid w:val="003D5F42"/>
    <w:rsid w:val="003D60A9"/>
    <w:rsid w:val="003D6640"/>
    <w:rsid w:val="003D7F1E"/>
    <w:rsid w:val="003E008C"/>
    <w:rsid w:val="003E1F8E"/>
    <w:rsid w:val="003E24D7"/>
    <w:rsid w:val="003E2873"/>
    <w:rsid w:val="003E2DC3"/>
    <w:rsid w:val="003E3423"/>
    <w:rsid w:val="003E4251"/>
    <w:rsid w:val="003E473B"/>
    <w:rsid w:val="003E61F4"/>
    <w:rsid w:val="003E7E92"/>
    <w:rsid w:val="003F3022"/>
    <w:rsid w:val="003F4C97"/>
    <w:rsid w:val="003F5884"/>
    <w:rsid w:val="003F67F6"/>
    <w:rsid w:val="003F7FE6"/>
    <w:rsid w:val="00400193"/>
    <w:rsid w:val="00400C0E"/>
    <w:rsid w:val="00401CC9"/>
    <w:rsid w:val="00406C43"/>
    <w:rsid w:val="004108E9"/>
    <w:rsid w:val="00410B3E"/>
    <w:rsid w:val="00410BBF"/>
    <w:rsid w:val="00411221"/>
    <w:rsid w:val="00411F25"/>
    <w:rsid w:val="00414F5A"/>
    <w:rsid w:val="00416DBE"/>
    <w:rsid w:val="004212E7"/>
    <w:rsid w:val="00421AA7"/>
    <w:rsid w:val="004238DE"/>
    <w:rsid w:val="00423D62"/>
    <w:rsid w:val="00424092"/>
    <w:rsid w:val="004240A3"/>
    <w:rsid w:val="004242D6"/>
    <w:rsid w:val="0042446D"/>
    <w:rsid w:val="00425393"/>
    <w:rsid w:val="0042629A"/>
    <w:rsid w:val="00427BF8"/>
    <w:rsid w:val="00427C71"/>
    <w:rsid w:val="00431C02"/>
    <w:rsid w:val="00432177"/>
    <w:rsid w:val="004321EE"/>
    <w:rsid w:val="0043235C"/>
    <w:rsid w:val="00432855"/>
    <w:rsid w:val="00433137"/>
    <w:rsid w:val="004332FA"/>
    <w:rsid w:val="00437395"/>
    <w:rsid w:val="00437EA7"/>
    <w:rsid w:val="00440FC9"/>
    <w:rsid w:val="004415FC"/>
    <w:rsid w:val="0044215F"/>
    <w:rsid w:val="004443B6"/>
    <w:rsid w:val="00445047"/>
    <w:rsid w:val="00451AEF"/>
    <w:rsid w:val="00453435"/>
    <w:rsid w:val="0046380F"/>
    <w:rsid w:val="00463E39"/>
    <w:rsid w:val="00464035"/>
    <w:rsid w:val="004657FC"/>
    <w:rsid w:val="00467910"/>
    <w:rsid w:val="00467A22"/>
    <w:rsid w:val="004713B5"/>
    <w:rsid w:val="00471B03"/>
    <w:rsid w:val="004733F6"/>
    <w:rsid w:val="00473672"/>
    <w:rsid w:val="00474E69"/>
    <w:rsid w:val="00476327"/>
    <w:rsid w:val="0047639F"/>
    <w:rsid w:val="00480406"/>
    <w:rsid w:val="00480EAB"/>
    <w:rsid w:val="00482585"/>
    <w:rsid w:val="00483EEA"/>
    <w:rsid w:val="00493235"/>
    <w:rsid w:val="00495E3D"/>
    <w:rsid w:val="0049621B"/>
    <w:rsid w:val="004A4047"/>
    <w:rsid w:val="004A7147"/>
    <w:rsid w:val="004B0804"/>
    <w:rsid w:val="004B1AFE"/>
    <w:rsid w:val="004B394A"/>
    <w:rsid w:val="004C1895"/>
    <w:rsid w:val="004C3B0A"/>
    <w:rsid w:val="004C4FB7"/>
    <w:rsid w:val="004C6D40"/>
    <w:rsid w:val="004D0A3B"/>
    <w:rsid w:val="004E4AA9"/>
    <w:rsid w:val="004F0C3C"/>
    <w:rsid w:val="004F1861"/>
    <w:rsid w:val="004F63FC"/>
    <w:rsid w:val="004F6E99"/>
    <w:rsid w:val="00500573"/>
    <w:rsid w:val="00501529"/>
    <w:rsid w:val="00501ACF"/>
    <w:rsid w:val="005026B8"/>
    <w:rsid w:val="00505A92"/>
    <w:rsid w:val="00512CED"/>
    <w:rsid w:val="00515C7B"/>
    <w:rsid w:val="00520337"/>
    <w:rsid w:val="005203F1"/>
    <w:rsid w:val="00520DEA"/>
    <w:rsid w:val="005217E8"/>
    <w:rsid w:val="00521BC3"/>
    <w:rsid w:val="00522C22"/>
    <w:rsid w:val="00522C52"/>
    <w:rsid w:val="005253D3"/>
    <w:rsid w:val="00527554"/>
    <w:rsid w:val="00531FBF"/>
    <w:rsid w:val="00532E97"/>
    <w:rsid w:val="00533632"/>
    <w:rsid w:val="00534845"/>
    <w:rsid w:val="00534C55"/>
    <w:rsid w:val="005364A1"/>
    <w:rsid w:val="00536631"/>
    <w:rsid w:val="0054021B"/>
    <w:rsid w:val="0054251F"/>
    <w:rsid w:val="00542C9A"/>
    <w:rsid w:val="0054307A"/>
    <w:rsid w:val="00546438"/>
    <w:rsid w:val="00547820"/>
    <w:rsid w:val="00550618"/>
    <w:rsid w:val="005520D8"/>
    <w:rsid w:val="00556CF1"/>
    <w:rsid w:val="00563137"/>
    <w:rsid w:val="00564C7D"/>
    <w:rsid w:val="00566D9C"/>
    <w:rsid w:val="00570AED"/>
    <w:rsid w:val="0057109E"/>
    <w:rsid w:val="00571450"/>
    <w:rsid w:val="00573A12"/>
    <w:rsid w:val="005762A7"/>
    <w:rsid w:val="005766BD"/>
    <w:rsid w:val="00582ABD"/>
    <w:rsid w:val="00586197"/>
    <w:rsid w:val="00590C84"/>
    <w:rsid w:val="00590D77"/>
    <w:rsid w:val="005916D7"/>
    <w:rsid w:val="005954F4"/>
    <w:rsid w:val="00595F59"/>
    <w:rsid w:val="005A14B5"/>
    <w:rsid w:val="005A184E"/>
    <w:rsid w:val="005A698C"/>
    <w:rsid w:val="005B00AF"/>
    <w:rsid w:val="005B03D7"/>
    <w:rsid w:val="005B5049"/>
    <w:rsid w:val="005B6AEE"/>
    <w:rsid w:val="005C160B"/>
    <w:rsid w:val="005C22BA"/>
    <w:rsid w:val="005C3A8C"/>
    <w:rsid w:val="005C67D7"/>
    <w:rsid w:val="005C6811"/>
    <w:rsid w:val="005C692D"/>
    <w:rsid w:val="005D261B"/>
    <w:rsid w:val="005D2DB2"/>
    <w:rsid w:val="005D3BDC"/>
    <w:rsid w:val="005D5CD4"/>
    <w:rsid w:val="005D71E5"/>
    <w:rsid w:val="005D7E71"/>
    <w:rsid w:val="005E0799"/>
    <w:rsid w:val="005E17E7"/>
    <w:rsid w:val="005E57D8"/>
    <w:rsid w:val="005E770C"/>
    <w:rsid w:val="005E7772"/>
    <w:rsid w:val="005F03AE"/>
    <w:rsid w:val="005F1B59"/>
    <w:rsid w:val="005F34B9"/>
    <w:rsid w:val="005F581F"/>
    <w:rsid w:val="005F5A80"/>
    <w:rsid w:val="005F5E59"/>
    <w:rsid w:val="005F6C56"/>
    <w:rsid w:val="005F6D29"/>
    <w:rsid w:val="00602C98"/>
    <w:rsid w:val="006044FF"/>
    <w:rsid w:val="006071BB"/>
    <w:rsid w:val="00607595"/>
    <w:rsid w:val="00607CC5"/>
    <w:rsid w:val="0061262B"/>
    <w:rsid w:val="00613EC9"/>
    <w:rsid w:val="00617D9A"/>
    <w:rsid w:val="0062277B"/>
    <w:rsid w:val="00623013"/>
    <w:rsid w:val="00626E6D"/>
    <w:rsid w:val="00632906"/>
    <w:rsid w:val="00633014"/>
    <w:rsid w:val="00633BDF"/>
    <w:rsid w:val="0063437B"/>
    <w:rsid w:val="00640EDC"/>
    <w:rsid w:val="00647B16"/>
    <w:rsid w:val="006538B5"/>
    <w:rsid w:val="006556FB"/>
    <w:rsid w:val="006572CC"/>
    <w:rsid w:val="00657319"/>
    <w:rsid w:val="006575AB"/>
    <w:rsid w:val="0066102C"/>
    <w:rsid w:val="006656B4"/>
    <w:rsid w:val="00665965"/>
    <w:rsid w:val="00666538"/>
    <w:rsid w:val="00666D9B"/>
    <w:rsid w:val="006673CA"/>
    <w:rsid w:val="0067016A"/>
    <w:rsid w:val="00673C1F"/>
    <w:rsid w:val="00673C26"/>
    <w:rsid w:val="00677598"/>
    <w:rsid w:val="006812AF"/>
    <w:rsid w:val="0068136B"/>
    <w:rsid w:val="0068327D"/>
    <w:rsid w:val="006838EE"/>
    <w:rsid w:val="00683DED"/>
    <w:rsid w:val="00691AC9"/>
    <w:rsid w:val="00693DE2"/>
    <w:rsid w:val="00694AF0"/>
    <w:rsid w:val="006A0517"/>
    <w:rsid w:val="006A1FD1"/>
    <w:rsid w:val="006A2194"/>
    <w:rsid w:val="006A381F"/>
    <w:rsid w:val="006A6315"/>
    <w:rsid w:val="006A697F"/>
    <w:rsid w:val="006A69C4"/>
    <w:rsid w:val="006B0E9E"/>
    <w:rsid w:val="006B112F"/>
    <w:rsid w:val="006B2C65"/>
    <w:rsid w:val="006B2FE0"/>
    <w:rsid w:val="006B3200"/>
    <w:rsid w:val="006B5AE4"/>
    <w:rsid w:val="006B6CF2"/>
    <w:rsid w:val="006C31ED"/>
    <w:rsid w:val="006C380C"/>
    <w:rsid w:val="006C4BB3"/>
    <w:rsid w:val="006C598A"/>
    <w:rsid w:val="006C6B32"/>
    <w:rsid w:val="006D08BC"/>
    <w:rsid w:val="006D10EF"/>
    <w:rsid w:val="006D1785"/>
    <w:rsid w:val="006D2A33"/>
    <w:rsid w:val="006D2FE7"/>
    <w:rsid w:val="006D3F3E"/>
    <w:rsid w:val="006D4054"/>
    <w:rsid w:val="006D5A2D"/>
    <w:rsid w:val="006D7410"/>
    <w:rsid w:val="006E02EC"/>
    <w:rsid w:val="006E04A4"/>
    <w:rsid w:val="006E1501"/>
    <w:rsid w:val="006E2635"/>
    <w:rsid w:val="006E5094"/>
    <w:rsid w:val="006E6485"/>
    <w:rsid w:val="006E6F51"/>
    <w:rsid w:val="006E7462"/>
    <w:rsid w:val="006E7843"/>
    <w:rsid w:val="006F378C"/>
    <w:rsid w:val="006F78D4"/>
    <w:rsid w:val="006F7A7F"/>
    <w:rsid w:val="007007DF"/>
    <w:rsid w:val="007020BB"/>
    <w:rsid w:val="00702B71"/>
    <w:rsid w:val="00705099"/>
    <w:rsid w:val="007103B1"/>
    <w:rsid w:val="00710A79"/>
    <w:rsid w:val="0071174B"/>
    <w:rsid w:val="00713DE4"/>
    <w:rsid w:val="00714154"/>
    <w:rsid w:val="007156D1"/>
    <w:rsid w:val="007167AD"/>
    <w:rsid w:val="00716F69"/>
    <w:rsid w:val="007170E1"/>
    <w:rsid w:val="00720BF5"/>
    <w:rsid w:val="007211B1"/>
    <w:rsid w:val="00722938"/>
    <w:rsid w:val="007234DD"/>
    <w:rsid w:val="00723606"/>
    <w:rsid w:val="00731DB0"/>
    <w:rsid w:val="0073275B"/>
    <w:rsid w:val="00732C36"/>
    <w:rsid w:val="00733275"/>
    <w:rsid w:val="00733862"/>
    <w:rsid w:val="007359FE"/>
    <w:rsid w:val="00741E85"/>
    <w:rsid w:val="00744B6D"/>
    <w:rsid w:val="00746187"/>
    <w:rsid w:val="007471BA"/>
    <w:rsid w:val="007474A5"/>
    <w:rsid w:val="00751086"/>
    <w:rsid w:val="007515B8"/>
    <w:rsid w:val="00751B32"/>
    <w:rsid w:val="00751F80"/>
    <w:rsid w:val="00752243"/>
    <w:rsid w:val="0075618E"/>
    <w:rsid w:val="00756AA7"/>
    <w:rsid w:val="00760312"/>
    <w:rsid w:val="0076254F"/>
    <w:rsid w:val="0076482D"/>
    <w:rsid w:val="00765C38"/>
    <w:rsid w:val="00767D67"/>
    <w:rsid w:val="00775FDD"/>
    <w:rsid w:val="007801F5"/>
    <w:rsid w:val="00780BF7"/>
    <w:rsid w:val="00781389"/>
    <w:rsid w:val="00782517"/>
    <w:rsid w:val="0078394E"/>
    <w:rsid w:val="00783CA4"/>
    <w:rsid w:val="007842FB"/>
    <w:rsid w:val="00785522"/>
    <w:rsid w:val="00785854"/>
    <w:rsid w:val="00786124"/>
    <w:rsid w:val="00790004"/>
    <w:rsid w:val="00790D62"/>
    <w:rsid w:val="0079173D"/>
    <w:rsid w:val="007933B9"/>
    <w:rsid w:val="007934EF"/>
    <w:rsid w:val="0079514B"/>
    <w:rsid w:val="00795C64"/>
    <w:rsid w:val="007A0157"/>
    <w:rsid w:val="007A2201"/>
    <w:rsid w:val="007A2DC1"/>
    <w:rsid w:val="007B0ADE"/>
    <w:rsid w:val="007B30FC"/>
    <w:rsid w:val="007B767C"/>
    <w:rsid w:val="007B7DE6"/>
    <w:rsid w:val="007C176A"/>
    <w:rsid w:val="007C2D1E"/>
    <w:rsid w:val="007C54D8"/>
    <w:rsid w:val="007C72D0"/>
    <w:rsid w:val="007D0B4E"/>
    <w:rsid w:val="007D3319"/>
    <w:rsid w:val="007D335D"/>
    <w:rsid w:val="007D4111"/>
    <w:rsid w:val="007D67E4"/>
    <w:rsid w:val="007E2227"/>
    <w:rsid w:val="007E3314"/>
    <w:rsid w:val="007E4B03"/>
    <w:rsid w:val="007E5695"/>
    <w:rsid w:val="007E73DE"/>
    <w:rsid w:val="007E76EB"/>
    <w:rsid w:val="007F26DC"/>
    <w:rsid w:val="007F2BCB"/>
    <w:rsid w:val="007F324B"/>
    <w:rsid w:val="007F3CBC"/>
    <w:rsid w:val="0080030E"/>
    <w:rsid w:val="008038F2"/>
    <w:rsid w:val="00804328"/>
    <w:rsid w:val="00804F36"/>
    <w:rsid w:val="0080553C"/>
    <w:rsid w:val="0080571F"/>
    <w:rsid w:val="00805B46"/>
    <w:rsid w:val="00806B5B"/>
    <w:rsid w:val="00810422"/>
    <w:rsid w:val="008147BC"/>
    <w:rsid w:val="00817941"/>
    <w:rsid w:val="008201BA"/>
    <w:rsid w:val="00820893"/>
    <w:rsid w:val="00821972"/>
    <w:rsid w:val="00823FB8"/>
    <w:rsid w:val="00824015"/>
    <w:rsid w:val="00824E17"/>
    <w:rsid w:val="00825DC2"/>
    <w:rsid w:val="0082664F"/>
    <w:rsid w:val="00826A33"/>
    <w:rsid w:val="00833B80"/>
    <w:rsid w:val="00834AD3"/>
    <w:rsid w:val="00834F29"/>
    <w:rsid w:val="008350EC"/>
    <w:rsid w:val="008420F0"/>
    <w:rsid w:val="00843795"/>
    <w:rsid w:val="00843928"/>
    <w:rsid w:val="00846BAF"/>
    <w:rsid w:val="00847F0F"/>
    <w:rsid w:val="00850B3D"/>
    <w:rsid w:val="00851067"/>
    <w:rsid w:val="00851D6D"/>
    <w:rsid w:val="00851EDA"/>
    <w:rsid w:val="00852448"/>
    <w:rsid w:val="008545E6"/>
    <w:rsid w:val="0086004C"/>
    <w:rsid w:val="008631D9"/>
    <w:rsid w:val="00863C19"/>
    <w:rsid w:val="008641AD"/>
    <w:rsid w:val="00870C42"/>
    <w:rsid w:val="00870E34"/>
    <w:rsid w:val="00871F7A"/>
    <w:rsid w:val="00875121"/>
    <w:rsid w:val="00876437"/>
    <w:rsid w:val="00881098"/>
    <w:rsid w:val="008813F5"/>
    <w:rsid w:val="0088258A"/>
    <w:rsid w:val="00885327"/>
    <w:rsid w:val="0088625B"/>
    <w:rsid w:val="00886332"/>
    <w:rsid w:val="0089211C"/>
    <w:rsid w:val="00893073"/>
    <w:rsid w:val="00894B48"/>
    <w:rsid w:val="008952A6"/>
    <w:rsid w:val="008969DF"/>
    <w:rsid w:val="008A26D9"/>
    <w:rsid w:val="008A718E"/>
    <w:rsid w:val="008A786B"/>
    <w:rsid w:val="008B0D19"/>
    <w:rsid w:val="008B11BA"/>
    <w:rsid w:val="008B2347"/>
    <w:rsid w:val="008B2519"/>
    <w:rsid w:val="008B38F8"/>
    <w:rsid w:val="008B414C"/>
    <w:rsid w:val="008C0BB2"/>
    <w:rsid w:val="008C0C29"/>
    <w:rsid w:val="008C1275"/>
    <w:rsid w:val="008C28A0"/>
    <w:rsid w:val="008C346A"/>
    <w:rsid w:val="008C3851"/>
    <w:rsid w:val="008C3C19"/>
    <w:rsid w:val="008D26FF"/>
    <w:rsid w:val="008D2B84"/>
    <w:rsid w:val="008D6639"/>
    <w:rsid w:val="008E05C1"/>
    <w:rsid w:val="008E140C"/>
    <w:rsid w:val="008E27D3"/>
    <w:rsid w:val="008E3EB6"/>
    <w:rsid w:val="008E647E"/>
    <w:rsid w:val="008E6A8F"/>
    <w:rsid w:val="008E76AF"/>
    <w:rsid w:val="008F0C94"/>
    <w:rsid w:val="008F33FB"/>
    <w:rsid w:val="008F35CE"/>
    <w:rsid w:val="008F3638"/>
    <w:rsid w:val="008F6F31"/>
    <w:rsid w:val="008F74DF"/>
    <w:rsid w:val="0090211A"/>
    <w:rsid w:val="00905076"/>
    <w:rsid w:val="00905233"/>
    <w:rsid w:val="00905662"/>
    <w:rsid w:val="009061F3"/>
    <w:rsid w:val="00912250"/>
    <w:rsid w:val="009127BA"/>
    <w:rsid w:val="00915730"/>
    <w:rsid w:val="00920E39"/>
    <w:rsid w:val="00921817"/>
    <w:rsid w:val="00921877"/>
    <w:rsid w:val="009227A6"/>
    <w:rsid w:val="00922990"/>
    <w:rsid w:val="0092626C"/>
    <w:rsid w:val="00930E1E"/>
    <w:rsid w:val="00932209"/>
    <w:rsid w:val="00933EC1"/>
    <w:rsid w:val="009345E8"/>
    <w:rsid w:val="00935001"/>
    <w:rsid w:val="00936D83"/>
    <w:rsid w:val="009418EE"/>
    <w:rsid w:val="009420EC"/>
    <w:rsid w:val="00944371"/>
    <w:rsid w:val="009460A1"/>
    <w:rsid w:val="009479A2"/>
    <w:rsid w:val="009515E3"/>
    <w:rsid w:val="009530DB"/>
    <w:rsid w:val="00953676"/>
    <w:rsid w:val="00955956"/>
    <w:rsid w:val="00962682"/>
    <w:rsid w:val="0096273A"/>
    <w:rsid w:val="0096646E"/>
    <w:rsid w:val="00966548"/>
    <w:rsid w:val="009705EE"/>
    <w:rsid w:val="00972C2C"/>
    <w:rsid w:val="00972E33"/>
    <w:rsid w:val="0097457E"/>
    <w:rsid w:val="00975956"/>
    <w:rsid w:val="00976690"/>
    <w:rsid w:val="00976F38"/>
    <w:rsid w:val="00977927"/>
    <w:rsid w:val="0098135C"/>
    <w:rsid w:val="0098155B"/>
    <w:rsid w:val="0098156A"/>
    <w:rsid w:val="00981DE6"/>
    <w:rsid w:val="009836F9"/>
    <w:rsid w:val="00983FF8"/>
    <w:rsid w:val="009847DA"/>
    <w:rsid w:val="00987722"/>
    <w:rsid w:val="00987D1E"/>
    <w:rsid w:val="00991BAC"/>
    <w:rsid w:val="00997095"/>
    <w:rsid w:val="009A2B07"/>
    <w:rsid w:val="009A2E7E"/>
    <w:rsid w:val="009A480D"/>
    <w:rsid w:val="009A6D00"/>
    <w:rsid w:val="009A6EA0"/>
    <w:rsid w:val="009A7CF8"/>
    <w:rsid w:val="009B1768"/>
    <w:rsid w:val="009B2187"/>
    <w:rsid w:val="009B5AE0"/>
    <w:rsid w:val="009C06A8"/>
    <w:rsid w:val="009C0EA1"/>
    <w:rsid w:val="009C0FD3"/>
    <w:rsid w:val="009C1335"/>
    <w:rsid w:val="009C1AB2"/>
    <w:rsid w:val="009C5A87"/>
    <w:rsid w:val="009C60B3"/>
    <w:rsid w:val="009C7251"/>
    <w:rsid w:val="009D000A"/>
    <w:rsid w:val="009D0FCD"/>
    <w:rsid w:val="009D2F90"/>
    <w:rsid w:val="009D4883"/>
    <w:rsid w:val="009D6C11"/>
    <w:rsid w:val="009D6EB8"/>
    <w:rsid w:val="009D75C9"/>
    <w:rsid w:val="009E1765"/>
    <w:rsid w:val="009E2E91"/>
    <w:rsid w:val="009E37AB"/>
    <w:rsid w:val="009E57B9"/>
    <w:rsid w:val="009F11FF"/>
    <w:rsid w:val="009F224D"/>
    <w:rsid w:val="009F2678"/>
    <w:rsid w:val="009F2E09"/>
    <w:rsid w:val="009F2F30"/>
    <w:rsid w:val="009F36BC"/>
    <w:rsid w:val="009F52D9"/>
    <w:rsid w:val="009F59FB"/>
    <w:rsid w:val="00A0028A"/>
    <w:rsid w:val="00A0387F"/>
    <w:rsid w:val="00A044B3"/>
    <w:rsid w:val="00A062A5"/>
    <w:rsid w:val="00A1249E"/>
    <w:rsid w:val="00A12E1E"/>
    <w:rsid w:val="00A12EEA"/>
    <w:rsid w:val="00A139F5"/>
    <w:rsid w:val="00A13FB5"/>
    <w:rsid w:val="00A15A1C"/>
    <w:rsid w:val="00A21997"/>
    <w:rsid w:val="00A21A58"/>
    <w:rsid w:val="00A21D2A"/>
    <w:rsid w:val="00A24870"/>
    <w:rsid w:val="00A24C47"/>
    <w:rsid w:val="00A30440"/>
    <w:rsid w:val="00A337CE"/>
    <w:rsid w:val="00A33D16"/>
    <w:rsid w:val="00A33DFC"/>
    <w:rsid w:val="00A365F4"/>
    <w:rsid w:val="00A418B0"/>
    <w:rsid w:val="00A41B9E"/>
    <w:rsid w:val="00A44C90"/>
    <w:rsid w:val="00A45445"/>
    <w:rsid w:val="00A47D80"/>
    <w:rsid w:val="00A515D3"/>
    <w:rsid w:val="00A529FE"/>
    <w:rsid w:val="00A52FDB"/>
    <w:rsid w:val="00A53132"/>
    <w:rsid w:val="00A54253"/>
    <w:rsid w:val="00A54CE5"/>
    <w:rsid w:val="00A563F2"/>
    <w:rsid w:val="00A566E8"/>
    <w:rsid w:val="00A56B70"/>
    <w:rsid w:val="00A57599"/>
    <w:rsid w:val="00A575AB"/>
    <w:rsid w:val="00A57D2F"/>
    <w:rsid w:val="00A6065B"/>
    <w:rsid w:val="00A62B23"/>
    <w:rsid w:val="00A63272"/>
    <w:rsid w:val="00A66112"/>
    <w:rsid w:val="00A7026F"/>
    <w:rsid w:val="00A702AE"/>
    <w:rsid w:val="00A70383"/>
    <w:rsid w:val="00A70BEA"/>
    <w:rsid w:val="00A71869"/>
    <w:rsid w:val="00A7384D"/>
    <w:rsid w:val="00A748A8"/>
    <w:rsid w:val="00A75069"/>
    <w:rsid w:val="00A76AFF"/>
    <w:rsid w:val="00A810F9"/>
    <w:rsid w:val="00A8306F"/>
    <w:rsid w:val="00A830BC"/>
    <w:rsid w:val="00A869C8"/>
    <w:rsid w:val="00A86ECC"/>
    <w:rsid w:val="00A86FCC"/>
    <w:rsid w:val="00A87C3D"/>
    <w:rsid w:val="00A91B63"/>
    <w:rsid w:val="00A93E2E"/>
    <w:rsid w:val="00A9699B"/>
    <w:rsid w:val="00A97917"/>
    <w:rsid w:val="00A97994"/>
    <w:rsid w:val="00AA6917"/>
    <w:rsid w:val="00AA69C8"/>
    <w:rsid w:val="00AA710D"/>
    <w:rsid w:val="00AA75F2"/>
    <w:rsid w:val="00AA7B75"/>
    <w:rsid w:val="00AB0BE5"/>
    <w:rsid w:val="00AB1B28"/>
    <w:rsid w:val="00AB3278"/>
    <w:rsid w:val="00AB4EDA"/>
    <w:rsid w:val="00AB6D25"/>
    <w:rsid w:val="00AC0B53"/>
    <w:rsid w:val="00AC645A"/>
    <w:rsid w:val="00AC67A5"/>
    <w:rsid w:val="00AD3FAA"/>
    <w:rsid w:val="00AD52FF"/>
    <w:rsid w:val="00AD608B"/>
    <w:rsid w:val="00AD6B59"/>
    <w:rsid w:val="00AE2956"/>
    <w:rsid w:val="00AE2D4B"/>
    <w:rsid w:val="00AE4F99"/>
    <w:rsid w:val="00AE75C3"/>
    <w:rsid w:val="00AE7BB9"/>
    <w:rsid w:val="00AF4115"/>
    <w:rsid w:val="00AF6BAC"/>
    <w:rsid w:val="00AF6F60"/>
    <w:rsid w:val="00AF7C64"/>
    <w:rsid w:val="00B00A10"/>
    <w:rsid w:val="00B00BDC"/>
    <w:rsid w:val="00B02555"/>
    <w:rsid w:val="00B03CBB"/>
    <w:rsid w:val="00B0579A"/>
    <w:rsid w:val="00B077E8"/>
    <w:rsid w:val="00B07C36"/>
    <w:rsid w:val="00B1398C"/>
    <w:rsid w:val="00B13F6E"/>
    <w:rsid w:val="00B14952"/>
    <w:rsid w:val="00B14BA3"/>
    <w:rsid w:val="00B16035"/>
    <w:rsid w:val="00B16576"/>
    <w:rsid w:val="00B1783D"/>
    <w:rsid w:val="00B216FC"/>
    <w:rsid w:val="00B25013"/>
    <w:rsid w:val="00B254A1"/>
    <w:rsid w:val="00B26FFA"/>
    <w:rsid w:val="00B270DF"/>
    <w:rsid w:val="00B30BEC"/>
    <w:rsid w:val="00B31E5A"/>
    <w:rsid w:val="00B322B1"/>
    <w:rsid w:val="00B3409A"/>
    <w:rsid w:val="00B358F5"/>
    <w:rsid w:val="00B4048D"/>
    <w:rsid w:val="00B42626"/>
    <w:rsid w:val="00B44134"/>
    <w:rsid w:val="00B4566F"/>
    <w:rsid w:val="00B504EC"/>
    <w:rsid w:val="00B50582"/>
    <w:rsid w:val="00B63D2A"/>
    <w:rsid w:val="00B653AB"/>
    <w:rsid w:val="00B65E0D"/>
    <w:rsid w:val="00B65F9E"/>
    <w:rsid w:val="00B66B19"/>
    <w:rsid w:val="00B72C84"/>
    <w:rsid w:val="00B7375E"/>
    <w:rsid w:val="00B74977"/>
    <w:rsid w:val="00B75ABE"/>
    <w:rsid w:val="00B75D54"/>
    <w:rsid w:val="00B8159F"/>
    <w:rsid w:val="00B82B70"/>
    <w:rsid w:val="00B84959"/>
    <w:rsid w:val="00B8658C"/>
    <w:rsid w:val="00B914E9"/>
    <w:rsid w:val="00B92826"/>
    <w:rsid w:val="00B92B56"/>
    <w:rsid w:val="00B956EE"/>
    <w:rsid w:val="00B95D5F"/>
    <w:rsid w:val="00B97523"/>
    <w:rsid w:val="00BA2148"/>
    <w:rsid w:val="00BA2BA1"/>
    <w:rsid w:val="00BA2E41"/>
    <w:rsid w:val="00BA6502"/>
    <w:rsid w:val="00BA6729"/>
    <w:rsid w:val="00BB10B1"/>
    <w:rsid w:val="00BB240D"/>
    <w:rsid w:val="00BB34B3"/>
    <w:rsid w:val="00BB40E0"/>
    <w:rsid w:val="00BB4F09"/>
    <w:rsid w:val="00BB6FD1"/>
    <w:rsid w:val="00BC2BAF"/>
    <w:rsid w:val="00BC425F"/>
    <w:rsid w:val="00BC4342"/>
    <w:rsid w:val="00BC48EF"/>
    <w:rsid w:val="00BD443D"/>
    <w:rsid w:val="00BD4E33"/>
    <w:rsid w:val="00BD672C"/>
    <w:rsid w:val="00BE14A1"/>
    <w:rsid w:val="00BE4161"/>
    <w:rsid w:val="00BE785F"/>
    <w:rsid w:val="00BF0D9A"/>
    <w:rsid w:val="00BF2729"/>
    <w:rsid w:val="00BF2D75"/>
    <w:rsid w:val="00BF2F4E"/>
    <w:rsid w:val="00BF3C1B"/>
    <w:rsid w:val="00BF50D6"/>
    <w:rsid w:val="00BF5C1D"/>
    <w:rsid w:val="00BF6A26"/>
    <w:rsid w:val="00BF7CCD"/>
    <w:rsid w:val="00C030DE"/>
    <w:rsid w:val="00C03C51"/>
    <w:rsid w:val="00C055CD"/>
    <w:rsid w:val="00C05641"/>
    <w:rsid w:val="00C10A67"/>
    <w:rsid w:val="00C13402"/>
    <w:rsid w:val="00C13CBB"/>
    <w:rsid w:val="00C13FE5"/>
    <w:rsid w:val="00C16EA4"/>
    <w:rsid w:val="00C16F38"/>
    <w:rsid w:val="00C2028F"/>
    <w:rsid w:val="00C21BC3"/>
    <w:rsid w:val="00C22105"/>
    <w:rsid w:val="00C22662"/>
    <w:rsid w:val="00C23BF4"/>
    <w:rsid w:val="00C244B6"/>
    <w:rsid w:val="00C24BD9"/>
    <w:rsid w:val="00C2718A"/>
    <w:rsid w:val="00C27B3A"/>
    <w:rsid w:val="00C32E09"/>
    <w:rsid w:val="00C353F0"/>
    <w:rsid w:val="00C357E2"/>
    <w:rsid w:val="00C35AA5"/>
    <w:rsid w:val="00C366A0"/>
    <w:rsid w:val="00C3702F"/>
    <w:rsid w:val="00C454EC"/>
    <w:rsid w:val="00C45F11"/>
    <w:rsid w:val="00C47D0A"/>
    <w:rsid w:val="00C510A9"/>
    <w:rsid w:val="00C5596E"/>
    <w:rsid w:val="00C56D6D"/>
    <w:rsid w:val="00C6008E"/>
    <w:rsid w:val="00C62B1B"/>
    <w:rsid w:val="00C62F67"/>
    <w:rsid w:val="00C634FC"/>
    <w:rsid w:val="00C63870"/>
    <w:rsid w:val="00C645C9"/>
    <w:rsid w:val="00C64A37"/>
    <w:rsid w:val="00C65A4A"/>
    <w:rsid w:val="00C7024C"/>
    <w:rsid w:val="00C7158E"/>
    <w:rsid w:val="00C7250B"/>
    <w:rsid w:val="00C731D0"/>
    <w:rsid w:val="00C7346B"/>
    <w:rsid w:val="00C77C0E"/>
    <w:rsid w:val="00C77EF2"/>
    <w:rsid w:val="00C81228"/>
    <w:rsid w:val="00C8277B"/>
    <w:rsid w:val="00C873C4"/>
    <w:rsid w:val="00C91687"/>
    <w:rsid w:val="00C92029"/>
    <w:rsid w:val="00C924A8"/>
    <w:rsid w:val="00C945FE"/>
    <w:rsid w:val="00C95783"/>
    <w:rsid w:val="00C96023"/>
    <w:rsid w:val="00C96FAA"/>
    <w:rsid w:val="00C979C7"/>
    <w:rsid w:val="00C97A04"/>
    <w:rsid w:val="00CA107B"/>
    <w:rsid w:val="00CA129B"/>
    <w:rsid w:val="00CA3216"/>
    <w:rsid w:val="00CA44B2"/>
    <w:rsid w:val="00CA484D"/>
    <w:rsid w:val="00CA6875"/>
    <w:rsid w:val="00CA7371"/>
    <w:rsid w:val="00CB17E5"/>
    <w:rsid w:val="00CB40F2"/>
    <w:rsid w:val="00CB4E51"/>
    <w:rsid w:val="00CB695B"/>
    <w:rsid w:val="00CC0F3A"/>
    <w:rsid w:val="00CC56C1"/>
    <w:rsid w:val="00CC57CA"/>
    <w:rsid w:val="00CC6A55"/>
    <w:rsid w:val="00CC739E"/>
    <w:rsid w:val="00CC7923"/>
    <w:rsid w:val="00CD45E8"/>
    <w:rsid w:val="00CD58B7"/>
    <w:rsid w:val="00CD74A1"/>
    <w:rsid w:val="00CE1285"/>
    <w:rsid w:val="00CE1CAF"/>
    <w:rsid w:val="00CE397B"/>
    <w:rsid w:val="00CE3E4A"/>
    <w:rsid w:val="00CE40C3"/>
    <w:rsid w:val="00CE4822"/>
    <w:rsid w:val="00CE4E5D"/>
    <w:rsid w:val="00CF01D2"/>
    <w:rsid w:val="00CF3330"/>
    <w:rsid w:val="00CF4099"/>
    <w:rsid w:val="00CF4B60"/>
    <w:rsid w:val="00D00796"/>
    <w:rsid w:val="00D11D3D"/>
    <w:rsid w:val="00D132F9"/>
    <w:rsid w:val="00D135AC"/>
    <w:rsid w:val="00D13CBF"/>
    <w:rsid w:val="00D201AD"/>
    <w:rsid w:val="00D21F42"/>
    <w:rsid w:val="00D22BEA"/>
    <w:rsid w:val="00D2420D"/>
    <w:rsid w:val="00D2604B"/>
    <w:rsid w:val="00D261A2"/>
    <w:rsid w:val="00D308AB"/>
    <w:rsid w:val="00D34D8A"/>
    <w:rsid w:val="00D37CC2"/>
    <w:rsid w:val="00D40DC5"/>
    <w:rsid w:val="00D4324E"/>
    <w:rsid w:val="00D45A26"/>
    <w:rsid w:val="00D45AE2"/>
    <w:rsid w:val="00D45BB0"/>
    <w:rsid w:val="00D463C7"/>
    <w:rsid w:val="00D468B7"/>
    <w:rsid w:val="00D47900"/>
    <w:rsid w:val="00D52744"/>
    <w:rsid w:val="00D60C53"/>
    <w:rsid w:val="00D60D07"/>
    <w:rsid w:val="00D616D2"/>
    <w:rsid w:val="00D62FBE"/>
    <w:rsid w:val="00D63B5F"/>
    <w:rsid w:val="00D67EED"/>
    <w:rsid w:val="00D70EF7"/>
    <w:rsid w:val="00D7581C"/>
    <w:rsid w:val="00D75D7F"/>
    <w:rsid w:val="00D77A4B"/>
    <w:rsid w:val="00D81A86"/>
    <w:rsid w:val="00D8397C"/>
    <w:rsid w:val="00D83D72"/>
    <w:rsid w:val="00D84CB0"/>
    <w:rsid w:val="00D85C5D"/>
    <w:rsid w:val="00D87A9E"/>
    <w:rsid w:val="00D90775"/>
    <w:rsid w:val="00D91012"/>
    <w:rsid w:val="00D93609"/>
    <w:rsid w:val="00D94EED"/>
    <w:rsid w:val="00D96026"/>
    <w:rsid w:val="00D97538"/>
    <w:rsid w:val="00D97B50"/>
    <w:rsid w:val="00D97C48"/>
    <w:rsid w:val="00DA121F"/>
    <w:rsid w:val="00DA39D3"/>
    <w:rsid w:val="00DA7C1C"/>
    <w:rsid w:val="00DB147A"/>
    <w:rsid w:val="00DB1B7A"/>
    <w:rsid w:val="00DB1D36"/>
    <w:rsid w:val="00DB286A"/>
    <w:rsid w:val="00DB3A62"/>
    <w:rsid w:val="00DB562E"/>
    <w:rsid w:val="00DB71EC"/>
    <w:rsid w:val="00DC31DD"/>
    <w:rsid w:val="00DC6708"/>
    <w:rsid w:val="00DC719D"/>
    <w:rsid w:val="00DC72B4"/>
    <w:rsid w:val="00DC754A"/>
    <w:rsid w:val="00DC7A73"/>
    <w:rsid w:val="00DD10FD"/>
    <w:rsid w:val="00DD15EE"/>
    <w:rsid w:val="00DD4401"/>
    <w:rsid w:val="00DD5236"/>
    <w:rsid w:val="00DD56EF"/>
    <w:rsid w:val="00DD5B0F"/>
    <w:rsid w:val="00DD5E55"/>
    <w:rsid w:val="00DD6285"/>
    <w:rsid w:val="00DD674C"/>
    <w:rsid w:val="00DE0D78"/>
    <w:rsid w:val="00DE2719"/>
    <w:rsid w:val="00DE3F9B"/>
    <w:rsid w:val="00DE4669"/>
    <w:rsid w:val="00DE5F77"/>
    <w:rsid w:val="00DF2B4B"/>
    <w:rsid w:val="00DF3CD2"/>
    <w:rsid w:val="00DF44D9"/>
    <w:rsid w:val="00DF6113"/>
    <w:rsid w:val="00DF6898"/>
    <w:rsid w:val="00E01436"/>
    <w:rsid w:val="00E01997"/>
    <w:rsid w:val="00E0401C"/>
    <w:rsid w:val="00E0458D"/>
    <w:rsid w:val="00E045BD"/>
    <w:rsid w:val="00E125DF"/>
    <w:rsid w:val="00E1717C"/>
    <w:rsid w:val="00E1723E"/>
    <w:rsid w:val="00E17B77"/>
    <w:rsid w:val="00E23337"/>
    <w:rsid w:val="00E23BC9"/>
    <w:rsid w:val="00E259EA"/>
    <w:rsid w:val="00E32061"/>
    <w:rsid w:val="00E3558E"/>
    <w:rsid w:val="00E36922"/>
    <w:rsid w:val="00E369A4"/>
    <w:rsid w:val="00E41595"/>
    <w:rsid w:val="00E42A90"/>
    <w:rsid w:val="00E42FF9"/>
    <w:rsid w:val="00E438C6"/>
    <w:rsid w:val="00E44389"/>
    <w:rsid w:val="00E45A83"/>
    <w:rsid w:val="00E4714C"/>
    <w:rsid w:val="00E50056"/>
    <w:rsid w:val="00E51AEB"/>
    <w:rsid w:val="00E522A7"/>
    <w:rsid w:val="00E54452"/>
    <w:rsid w:val="00E565DF"/>
    <w:rsid w:val="00E6109C"/>
    <w:rsid w:val="00E63D1B"/>
    <w:rsid w:val="00E65175"/>
    <w:rsid w:val="00E664C5"/>
    <w:rsid w:val="00E66C4F"/>
    <w:rsid w:val="00E671A2"/>
    <w:rsid w:val="00E70296"/>
    <w:rsid w:val="00E702E9"/>
    <w:rsid w:val="00E7131F"/>
    <w:rsid w:val="00E71688"/>
    <w:rsid w:val="00E71C72"/>
    <w:rsid w:val="00E72DA7"/>
    <w:rsid w:val="00E733CD"/>
    <w:rsid w:val="00E73CA7"/>
    <w:rsid w:val="00E76D26"/>
    <w:rsid w:val="00E77C3C"/>
    <w:rsid w:val="00E85ADC"/>
    <w:rsid w:val="00E923AC"/>
    <w:rsid w:val="00E93984"/>
    <w:rsid w:val="00E96AE8"/>
    <w:rsid w:val="00E97A33"/>
    <w:rsid w:val="00EA0F04"/>
    <w:rsid w:val="00EA1DF6"/>
    <w:rsid w:val="00EA3256"/>
    <w:rsid w:val="00EA38EB"/>
    <w:rsid w:val="00EA4F67"/>
    <w:rsid w:val="00EA6803"/>
    <w:rsid w:val="00EA6B13"/>
    <w:rsid w:val="00EA72EC"/>
    <w:rsid w:val="00EB1390"/>
    <w:rsid w:val="00EB2C71"/>
    <w:rsid w:val="00EB3313"/>
    <w:rsid w:val="00EB4340"/>
    <w:rsid w:val="00EB4A82"/>
    <w:rsid w:val="00EB4B27"/>
    <w:rsid w:val="00EB556D"/>
    <w:rsid w:val="00EB5A7D"/>
    <w:rsid w:val="00EC0E9D"/>
    <w:rsid w:val="00EC11AC"/>
    <w:rsid w:val="00EC1F0B"/>
    <w:rsid w:val="00EC463E"/>
    <w:rsid w:val="00ED18BD"/>
    <w:rsid w:val="00ED40A6"/>
    <w:rsid w:val="00ED551A"/>
    <w:rsid w:val="00ED55C0"/>
    <w:rsid w:val="00ED682B"/>
    <w:rsid w:val="00ED74D9"/>
    <w:rsid w:val="00EE14EE"/>
    <w:rsid w:val="00EE26E3"/>
    <w:rsid w:val="00EE41D5"/>
    <w:rsid w:val="00EE446B"/>
    <w:rsid w:val="00EE4662"/>
    <w:rsid w:val="00EE73B7"/>
    <w:rsid w:val="00EF7358"/>
    <w:rsid w:val="00F00492"/>
    <w:rsid w:val="00F037A4"/>
    <w:rsid w:val="00F03AB4"/>
    <w:rsid w:val="00F04ADF"/>
    <w:rsid w:val="00F06C0B"/>
    <w:rsid w:val="00F07E93"/>
    <w:rsid w:val="00F07EF6"/>
    <w:rsid w:val="00F10B68"/>
    <w:rsid w:val="00F13A49"/>
    <w:rsid w:val="00F153E4"/>
    <w:rsid w:val="00F155DC"/>
    <w:rsid w:val="00F17BF2"/>
    <w:rsid w:val="00F21BF8"/>
    <w:rsid w:val="00F222B3"/>
    <w:rsid w:val="00F27C8F"/>
    <w:rsid w:val="00F30354"/>
    <w:rsid w:val="00F30FF9"/>
    <w:rsid w:val="00F31A5F"/>
    <w:rsid w:val="00F32749"/>
    <w:rsid w:val="00F3313D"/>
    <w:rsid w:val="00F3587E"/>
    <w:rsid w:val="00F35D10"/>
    <w:rsid w:val="00F37172"/>
    <w:rsid w:val="00F372EB"/>
    <w:rsid w:val="00F37815"/>
    <w:rsid w:val="00F378C1"/>
    <w:rsid w:val="00F4021F"/>
    <w:rsid w:val="00F437DD"/>
    <w:rsid w:val="00F4477E"/>
    <w:rsid w:val="00F45171"/>
    <w:rsid w:val="00F534BF"/>
    <w:rsid w:val="00F56184"/>
    <w:rsid w:val="00F619AA"/>
    <w:rsid w:val="00F629A5"/>
    <w:rsid w:val="00F639AB"/>
    <w:rsid w:val="00F64AA1"/>
    <w:rsid w:val="00F654B8"/>
    <w:rsid w:val="00F67D8F"/>
    <w:rsid w:val="00F72413"/>
    <w:rsid w:val="00F741E5"/>
    <w:rsid w:val="00F802BE"/>
    <w:rsid w:val="00F81ADC"/>
    <w:rsid w:val="00F82B8E"/>
    <w:rsid w:val="00F83867"/>
    <w:rsid w:val="00F83DD7"/>
    <w:rsid w:val="00F84899"/>
    <w:rsid w:val="00F86024"/>
    <w:rsid w:val="00F8611A"/>
    <w:rsid w:val="00F8671C"/>
    <w:rsid w:val="00F91627"/>
    <w:rsid w:val="00F96A5F"/>
    <w:rsid w:val="00FA2E11"/>
    <w:rsid w:val="00FA3925"/>
    <w:rsid w:val="00FA5128"/>
    <w:rsid w:val="00FA7F66"/>
    <w:rsid w:val="00FA7FD2"/>
    <w:rsid w:val="00FB2D56"/>
    <w:rsid w:val="00FB3536"/>
    <w:rsid w:val="00FB401A"/>
    <w:rsid w:val="00FB42D4"/>
    <w:rsid w:val="00FB5906"/>
    <w:rsid w:val="00FB5E97"/>
    <w:rsid w:val="00FB762F"/>
    <w:rsid w:val="00FB7A3D"/>
    <w:rsid w:val="00FB7B61"/>
    <w:rsid w:val="00FC2AED"/>
    <w:rsid w:val="00FC40A4"/>
    <w:rsid w:val="00FC43F2"/>
    <w:rsid w:val="00FC5F77"/>
    <w:rsid w:val="00FC603B"/>
    <w:rsid w:val="00FD416C"/>
    <w:rsid w:val="00FD4932"/>
    <w:rsid w:val="00FD5EA7"/>
    <w:rsid w:val="00FD7348"/>
    <w:rsid w:val="00FE0EFA"/>
    <w:rsid w:val="00FE14DF"/>
    <w:rsid w:val="00FE1527"/>
    <w:rsid w:val="00FE28FB"/>
    <w:rsid w:val="00FE4E6D"/>
    <w:rsid w:val="00FE6309"/>
    <w:rsid w:val="00FE6428"/>
    <w:rsid w:val="00FF0F28"/>
    <w:rsid w:val="00FF2A07"/>
    <w:rsid w:val="00FF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310F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7E73DE"/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7E73D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next w:val="Siatkatabelijasna"/>
    <w:uiPriority w:val="40"/>
    <w:rsid w:val="007E73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7E7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7E73DE"/>
  </w:style>
  <w:style w:type="character" w:customStyle="1" w:styleId="TekstpodstawowyZnak">
    <w:name w:val="Tekst podstawowy Znak"/>
    <w:basedOn w:val="Domylnaczcionkaakapitu"/>
    <w:link w:val="Tekstpodstawowy"/>
    <w:rsid w:val="007E73DE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E73D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E73DE"/>
    <w:rPr>
      <w:rFonts w:ascii="Fira Sans" w:hAnsi="Fira Sans"/>
      <w:sz w:val="19"/>
    </w:rPr>
  </w:style>
  <w:style w:type="paragraph" w:customStyle="1" w:styleId="footnotedescription">
    <w:name w:val="footnote description"/>
    <w:next w:val="Normalny"/>
    <w:link w:val="footnotedescriptionChar"/>
    <w:hidden/>
    <w:rsid w:val="007E73DE"/>
    <w:pPr>
      <w:spacing w:after="0"/>
      <w:ind w:left="29"/>
    </w:pPr>
    <w:rPr>
      <w:rFonts w:ascii="Times New Roman" w:eastAsia="Times New Roman" w:hAnsi="Times New Roman" w:cs="Times New Roman"/>
      <w:color w:val="000000"/>
      <w:sz w:val="17"/>
      <w:lang w:eastAsia="pl-PL"/>
    </w:rPr>
  </w:style>
  <w:style w:type="character" w:customStyle="1" w:styleId="footnotedescriptionChar">
    <w:name w:val="footnote description Char"/>
    <w:link w:val="footnotedescription"/>
    <w:rsid w:val="007E73DE"/>
    <w:rPr>
      <w:rFonts w:ascii="Times New Roman" w:eastAsia="Times New Roman" w:hAnsi="Times New Roman" w:cs="Times New Roman"/>
      <w:color w:val="000000"/>
      <w:sz w:val="17"/>
      <w:lang w:eastAsia="pl-PL"/>
    </w:rPr>
  </w:style>
  <w:style w:type="character" w:customStyle="1" w:styleId="footnotemark">
    <w:name w:val="footnote mark"/>
    <w:hidden/>
    <w:rsid w:val="007E73DE"/>
    <w:rPr>
      <w:rFonts w:ascii="Times New Roman" w:eastAsia="Times New Roman" w:hAnsi="Times New Roman" w:cs="Times New Roman"/>
      <w:color w:val="000000"/>
      <w:sz w:val="17"/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7E73DE"/>
    <w:pPr>
      <w:widowControl w:val="0"/>
      <w:autoSpaceDE w:val="0"/>
      <w:autoSpaceDN w:val="0"/>
      <w:spacing w:before="0" w:after="0" w:line="240" w:lineRule="auto"/>
      <w:ind w:right="108"/>
      <w:jc w:val="right"/>
    </w:pPr>
    <w:rPr>
      <w:rFonts w:ascii="Times New Roman" w:eastAsia="Times New Roman" w:hAnsi="Times New Roman" w:cs="Times New Roman"/>
      <w:sz w:val="22"/>
      <w:lang w:val="en-US"/>
    </w:rPr>
  </w:style>
  <w:style w:type="table" w:customStyle="1" w:styleId="Siatkatabelijasna11">
    <w:name w:val="Siatka tabeli — jasna11"/>
    <w:basedOn w:val="Standardowy"/>
    <w:next w:val="Siatkatabelijasna"/>
    <w:uiPriority w:val="40"/>
    <w:rsid w:val="008C1275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F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F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FC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F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FCD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E85AD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85AD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85AD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E85AD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E85AD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E85ADC"/>
    <w:rPr>
      <w:rFonts w:ascii="Fira Sans" w:hAnsi="Fira Sans"/>
      <w:color w:val="FFFFFF" w:themeColor="background1"/>
      <w:sz w:val="20"/>
    </w:rPr>
  </w:style>
  <w:style w:type="paragraph" w:customStyle="1" w:styleId="Tytutablicy">
    <w:name w:val="Tytuł tablicy"/>
    <w:basedOn w:val="Nagwek1"/>
    <w:link w:val="TytutablicyZnak"/>
    <w:qFormat/>
    <w:rsid w:val="00322919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322919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F6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4018,pojecie.html" TargetMode="External"/><Relationship Id="rId39" Type="http://schemas.openxmlformats.org/officeDocument/2006/relationships/hyperlink" Target="http://stat.gov.pl/metainformacje/slownik-pojec/pojecia-stosowane-w-statystyce-publicznej/2209%2Cpojecie.html" TargetMode="External"/><Relationship Id="rId21" Type="http://schemas.openxmlformats.org/officeDocument/2006/relationships/hyperlink" Target="https://www.facebook.com/UrzadStatystycznywBialymstoku/" TargetMode="External"/><Relationship Id="rId34" Type="http://schemas.openxmlformats.org/officeDocument/2006/relationships/hyperlink" Target="https://stat.gov.pl/metainformacje/slownik-pojec/pojecia-stosowane-w-statystyce-publicznej/4375,pojecie.html" TargetMode="External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alystok.stat.gov.pl/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2209%2Cpojecie.html" TargetMode="External"/><Relationship Id="rId41" Type="http://schemas.openxmlformats.org/officeDocument/2006/relationships/hyperlink" Target="https://stat.gov.pl/metainformacje/slownik-pojec/pojecia-stosowane-w-statystyce-publicznej/437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hyperlink" Target="https://stat.gov.pl/metainformacje/slownik-pojec/pojecia-stosowane-w-statystyce-publicznej/4375,pojecie.htm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4012,pojecie.html" TargetMode="External"/><Relationship Id="rId40" Type="http://schemas.openxmlformats.org/officeDocument/2006/relationships/hyperlink" Target="https://stat.gov.pl/metainformacje/slownik-pojec/pojecia-stosowane-w-statystyce-publicznej/4027%2C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4022,pojecie.html" TargetMode="External"/><Relationship Id="rId36" Type="http://schemas.openxmlformats.org/officeDocument/2006/relationships/hyperlink" Target="https://stat.gov.pl/metainformacje/slownik-pojec/pojecia-stosowane-w-statystyce-publicznej/4018,pojecie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twitter.com/Bialystok_STAT" TargetMode="External"/><Relationship Id="rId31" Type="http://schemas.openxmlformats.org/officeDocument/2006/relationships/hyperlink" Target="https://stat.gov.pl/metainformacje/slownik-pojec/pojecia-stosowane-w-statystyce-publicznej/4379,pojecie.html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4012,pojecie.html" TargetMode="External"/><Relationship Id="rId30" Type="http://schemas.openxmlformats.org/officeDocument/2006/relationships/hyperlink" Target="https://stat.gov.pl/metainformacje/slownik-pojec/pojecia-stosowane-w-statystyce-publicznej/4027%2Cpojecie.html" TargetMode="External"/><Relationship Id="rId35" Type="http://schemas.openxmlformats.org/officeDocument/2006/relationships/hyperlink" Target="http://stat.gov.pl/metainformacje/slownik-pojec/pojecia-stosowane-w-statystyce-publicznej/2641%2Cpojecie.html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://stat.gov.pl/metainformacje/slownik-pojec/pojecia-stosowane-w-statystyce-publicznej/2641%2Cpojecie.html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402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B324E0C1-5C1D-41C6-B463-01555920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3103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Chmielewska Barbara</cp:lastModifiedBy>
  <cp:revision>2</cp:revision>
  <cp:lastPrinted>2022-08-30T05:43:00Z</cp:lastPrinted>
  <dcterms:created xsi:type="dcterms:W3CDTF">2022-10-26T07:17:00Z</dcterms:created>
  <dcterms:modified xsi:type="dcterms:W3CDTF">2022-10-26T07:17:00Z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